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7879FF07" w:rsidR="004223E5" w:rsidRPr="00A656E2" w:rsidRDefault="00A656E2" w:rsidP="00273B40">
      <w:pPr>
        <w:pStyle w:val="NoSpacing"/>
        <w:rPr>
          <w:rFonts w:ascii="Calibri" w:hAnsi="Calibri" w:cs="Calibri"/>
          <w:sz w:val="22"/>
          <w:szCs w:val="22"/>
        </w:rPr>
      </w:pPr>
      <w:r w:rsidRPr="00A656E2">
        <w:rPr>
          <w:rFonts w:ascii="Calibri" w:hAnsi="Calibri" w:cs="Calibri"/>
          <w:sz w:val="22"/>
          <w:szCs w:val="22"/>
        </w:rPr>
        <w:t>9</w:t>
      </w:r>
      <w:r w:rsidRPr="00A656E2">
        <w:rPr>
          <w:rFonts w:ascii="Calibri" w:hAnsi="Calibri" w:cs="Calibri"/>
          <w:sz w:val="22"/>
          <w:szCs w:val="22"/>
          <w:vertAlign w:val="superscript"/>
        </w:rPr>
        <w:t>th</w:t>
      </w:r>
      <w:r w:rsidRPr="00A656E2">
        <w:rPr>
          <w:rFonts w:ascii="Calibri" w:hAnsi="Calibri" w:cs="Calibri"/>
          <w:sz w:val="22"/>
          <w:szCs w:val="22"/>
        </w:rPr>
        <w:t xml:space="preserve"> September 2024</w:t>
      </w:r>
    </w:p>
    <w:p w14:paraId="6F266369" w14:textId="77777777" w:rsidR="00A656E2" w:rsidRDefault="00A656E2" w:rsidP="00273B40">
      <w:pPr>
        <w:pStyle w:val="NoSpacing"/>
        <w:rPr>
          <w:rFonts w:ascii="Calibri" w:hAnsi="Calibri" w:cs="Calibri"/>
          <w:sz w:val="20"/>
          <w:szCs w:val="20"/>
        </w:rPr>
      </w:pPr>
    </w:p>
    <w:p w14:paraId="1980CB4D" w14:textId="77777777" w:rsidR="00A656E2" w:rsidRPr="00A656E2" w:rsidRDefault="00A656E2" w:rsidP="00273B40">
      <w:pPr>
        <w:pStyle w:val="NoSpacing"/>
        <w:rPr>
          <w:rFonts w:ascii="Calibri" w:hAnsi="Calibri" w:cs="Calibri"/>
          <w:sz w:val="20"/>
          <w:szCs w:val="20"/>
        </w:rPr>
      </w:pPr>
    </w:p>
    <w:p w14:paraId="2E88534B" w14:textId="77777777" w:rsidR="00A656E2" w:rsidRPr="00A656E2" w:rsidRDefault="00A656E2" w:rsidP="00273B40">
      <w:pPr>
        <w:pStyle w:val="NoSpacing"/>
        <w:rPr>
          <w:rFonts w:ascii="Calibri" w:hAnsi="Calibri" w:cs="Calibri"/>
          <w:sz w:val="20"/>
          <w:szCs w:val="20"/>
        </w:rPr>
      </w:pPr>
    </w:p>
    <w:p w14:paraId="2155F442" w14:textId="012CD4E2" w:rsidR="257AB7A0" w:rsidRPr="00A656E2" w:rsidRDefault="257AB7A0" w:rsidP="00273B40">
      <w:pPr>
        <w:pStyle w:val="NoSpacing"/>
        <w:rPr>
          <w:rFonts w:ascii="Calibri" w:hAnsi="Calibri" w:cs="Calibri"/>
          <w:sz w:val="22"/>
          <w:szCs w:val="22"/>
        </w:rPr>
      </w:pPr>
      <w:r w:rsidRPr="00A656E2">
        <w:rPr>
          <w:rFonts w:ascii="Calibri" w:hAnsi="Calibri" w:cs="Calibri"/>
          <w:sz w:val="22"/>
          <w:szCs w:val="22"/>
        </w:rPr>
        <w:t>Dear Parent/Carer,</w:t>
      </w:r>
    </w:p>
    <w:p w14:paraId="6E6CFB7F" w14:textId="77777777" w:rsidR="00DF08D4" w:rsidRPr="00A656E2" w:rsidRDefault="00DF08D4" w:rsidP="00273B40">
      <w:pPr>
        <w:pStyle w:val="NoSpacing"/>
        <w:rPr>
          <w:rFonts w:ascii="Calibri" w:hAnsi="Calibri" w:cs="Calibri"/>
          <w:sz w:val="20"/>
          <w:szCs w:val="20"/>
        </w:rPr>
      </w:pPr>
    </w:p>
    <w:p w14:paraId="558CB174" w14:textId="48E21A67" w:rsidR="00C774BF" w:rsidRPr="00A656E2" w:rsidRDefault="257AB7A0" w:rsidP="00273B40">
      <w:pPr>
        <w:pStyle w:val="NoSpacing"/>
        <w:rPr>
          <w:rFonts w:ascii="Calibri" w:hAnsi="Calibri" w:cs="Calibri"/>
          <w:sz w:val="22"/>
          <w:szCs w:val="22"/>
        </w:rPr>
      </w:pPr>
      <w:r w:rsidRPr="00A656E2">
        <w:rPr>
          <w:rFonts w:ascii="Calibri" w:hAnsi="Calibri" w:cs="Calibri"/>
          <w:sz w:val="22"/>
          <w:szCs w:val="22"/>
        </w:rPr>
        <w:t xml:space="preserve">During the final year of your </w:t>
      </w:r>
      <w:r w:rsidR="00FF1DA7" w:rsidRPr="00A656E2">
        <w:rPr>
          <w:rFonts w:ascii="Calibri" w:hAnsi="Calibri" w:cs="Calibri"/>
          <w:sz w:val="22"/>
          <w:szCs w:val="22"/>
        </w:rPr>
        <w:t xml:space="preserve">child’s </w:t>
      </w:r>
      <w:r w:rsidRPr="00A656E2">
        <w:rPr>
          <w:rFonts w:ascii="Calibri" w:hAnsi="Calibri" w:cs="Calibri"/>
          <w:sz w:val="22"/>
          <w:szCs w:val="22"/>
        </w:rPr>
        <w:t xml:space="preserve">secondary education there are several key events. </w:t>
      </w:r>
    </w:p>
    <w:p w14:paraId="0D52BCFE" w14:textId="77777777" w:rsidR="00C774BF" w:rsidRPr="00A656E2" w:rsidRDefault="00C774BF" w:rsidP="00273B40">
      <w:pPr>
        <w:pStyle w:val="NoSpacing"/>
        <w:rPr>
          <w:rFonts w:ascii="Calibri" w:hAnsi="Calibri" w:cs="Calibri"/>
          <w:sz w:val="20"/>
          <w:szCs w:val="20"/>
        </w:rPr>
      </w:pPr>
    </w:p>
    <w:p w14:paraId="3678AB3C" w14:textId="6369AC53" w:rsidR="257AB7A0" w:rsidRPr="00A656E2" w:rsidRDefault="257AB7A0" w:rsidP="00273B40">
      <w:pPr>
        <w:pStyle w:val="NoSpacing"/>
        <w:rPr>
          <w:rFonts w:ascii="Calibri" w:hAnsi="Calibri" w:cs="Calibri"/>
          <w:sz w:val="22"/>
          <w:szCs w:val="22"/>
        </w:rPr>
      </w:pPr>
      <w:r w:rsidRPr="00A656E2">
        <w:rPr>
          <w:rFonts w:ascii="Calibri" w:hAnsi="Calibri" w:cs="Calibri"/>
          <w:sz w:val="22"/>
          <w:szCs w:val="22"/>
        </w:rPr>
        <w:t>Please see an outline of the dates below</w:t>
      </w:r>
      <w:r w:rsidR="008D0C17" w:rsidRPr="00A656E2">
        <w:rPr>
          <w:rFonts w:ascii="Calibri" w:hAnsi="Calibri" w:cs="Calibri"/>
          <w:sz w:val="22"/>
          <w:szCs w:val="22"/>
        </w:rPr>
        <w:t>:</w:t>
      </w:r>
    </w:p>
    <w:p w14:paraId="5733A90E" w14:textId="77777777" w:rsidR="00C774BF" w:rsidRPr="00A656E2" w:rsidRDefault="00C774BF" w:rsidP="00273B40">
      <w:pPr>
        <w:pStyle w:val="NoSpacing"/>
        <w:rPr>
          <w:rStyle w:val="normaltextrun"/>
          <w:rFonts w:ascii="Calibri" w:hAnsi="Calibri" w:cs="Calibri"/>
          <w:b/>
          <w:bCs/>
          <w:sz w:val="18"/>
          <w:szCs w:val="18"/>
        </w:rPr>
      </w:pPr>
    </w:p>
    <w:p w14:paraId="785BC785" w14:textId="34FA4258" w:rsidR="00081A04" w:rsidRPr="00A656E2" w:rsidRDefault="00081A04" w:rsidP="00A656E2">
      <w:pPr>
        <w:pStyle w:val="NoSpacing"/>
        <w:jc w:val="both"/>
        <w:rPr>
          <w:rFonts w:ascii="Calibri" w:hAnsi="Calibri" w:cs="Calibri"/>
          <w:sz w:val="22"/>
          <w:szCs w:val="22"/>
        </w:rPr>
      </w:pPr>
      <w:r w:rsidRPr="00A656E2">
        <w:rPr>
          <w:rStyle w:val="normaltextrun"/>
          <w:rFonts w:ascii="Calibri" w:hAnsi="Calibri" w:cs="Calibri"/>
          <w:b/>
          <w:bCs/>
          <w:sz w:val="22"/>
          <w:szCs w:val="22"/>
        </w:rPr>
        <w:t>September-</w:t>
      </w:r>
      <w:r w:rsidRPr="00A656E2">
        <w:rPr>
          <w:rStyle w:val="normaltextrun"/>
          <w:rFonts w:ascii="Calibri" w:hAnsi="Calibri" w:cs="Calibri"/>
          <w:sz w:val="22"/>
          <w:szCs w:val="22"/>
        </w:rPr>
        <w:t xml:space="preserve"> Assessment</w:t>
      </w:r>
      <w:r w:rsidR="00D16938" w:rsidRPr="00A656E2">
        <w:rPr>
          <w:rStyle w:val="normaltextrun"/>
          <w:rFonts w:ascii="Calibri" w:hAnsi="Calibri" w:cs="Calibri"/>
          <w:sz w:val="22"/>
          <w:szCs w:val="22"/>
        </w:rPr>
        <w:t>s</w:t>
      </w:r>
      <w:r w:rsidRPr="00A656E2">
        <w:rPr>
          <w:rStyle w:val="normaltextrun"/>
          <w:rFonts w:ascii="Calibri" w:hAnsi="Calibri" w:cs="Calibri"/>
          <w:sz w:val="22"/>
          <w:szCs w:val="22"/>
        </w:rPr>
        <w:t xml:space="preserve"> used to review predicted </w:t>
      </w:r>
      <w:proofErr w:type="gramStart"/>
      <w:r w:rsidRPr="00A656E2">
        <w:rPr>
          <w:rStyle w:val="normaltextrun"/>
          <w:rFonts w:ascii="Calibri" w:hAnsi="Calibri" w:cs="Calibri"/>
          <w:sz w:val="22"/>
          <w:szCs w:val="22"/>
        </w:rPr>
        <w:t>grades</w:t>
      </w:r>
      <w:proofErr w:type="gramEnd"/>
    </w:p>
    <w:p w14:paraId="74023924" w14:textId="7FD00381" w:rsidR="00081A04" w:rsidRPr="00A656E2" w:rsidRDefault="00081A04" w:rsidP="00A656E2">
      <w:pPr>
        <w:pStyle w:val="NoSpacing"/>
        <w:jc w:val="both"/>
        <w:rPr>
          <w:rFonts w:ascii="Calibri" w:hAnsi="Calibri" w:cs="Calibri"/>
          <w:sz w:val="22"/>
          <w:szCs w:val="22"/>
        </w:rPr>
      </w:pPr>
      <w:r w:rsidRPr="00A656E2">
        <w:rPr>
          <w:rStyle w:val="normaltextrun"/>
          <w:rFonts w:ascii="Calibri" w:hAnsi="Calibri" w:cs="Calibri"/>
          <w:b/>
          <w:bCs/>
          <w:sz w:val="22"/>
          <w:szCs w:val="22"/>
        </w:rPr>
        <w:t>1</w:t>
      </w:r>
      <w:r w:rsidR="00B32B12" w:rsidRPr="00A656E2">
        <w:rPr>
          <w:rStyle w:val="normaltextrun"/>
          <w:rFonts w:ascii="Calibri" w:hAnsi="Calibri" w:cs="Calibri"/>
          <w:b/>
          <w:bCs/>
          <w:sz w:val="22"/>
          <w:szCs w:val="22"/>
        </w:rPr>
        <w:t>5</w:t>
      </w:r>
      <w:r w:rsidRPr="00A656E2">
        <w:rPr>
          <w:rStyle w:val="normaltextrun"/>
          <w:rFonts w:ascii="Calibri" w:hAnsi="Calibri" w:cs="Calibri"/>
          <w:b/>
          <w:bCs/>
          <w:sz w:val="22"/>
          <w:szCs w:val="22"/>
        </w:rPr>
        <w:t>th October</w:t>
      </w:r>
      <w:r w:rsidR="00660561" w:rsidRPr="00A656E2">
        <w:rPr>
          <w:rStyle w:val="normaltextrun"/>
          <w:rFonts w:ascii="Calibri" w:hAnsi="Calibri" w:cs="Calibri"/>
          <w:b/>
          <w:bCs/>
          <w:sz w:val="22"/>
          <w:szCs w:val="22"/>
        </w:rPr>
        <w:t>-</w:t>
      </w:r>
      <w:r w:rsidRPr="00A656E2">
        <w:rPr>
          <w:rStyle w:val="normaltextrun"/>
          <w:rFonts w:ascii="Calibri" w:hAnsi="Calibri" w:cs="Calibri"/>
          <w:sz w:val="22"/>
          <w:szCs w:val="22"/>
        </w:rPr>
        <w:t xml:space="preserve">UCAS Deadline for </w:t>
      </w:r>
      <w:r w:rsidR="00AA5412" w:rsidRPr="00A656E2">
        <w:rPr>
          <w:rStyle w:val="normaltextrun"/>
          <w:rFonts w:ascii="Calibri" w:hAnsi="Calibri" w:cs="Calibri"/>
          <w:sz w:val="22"/>
          <w:szCs w:val="22"/>
        </w:rPr>
        <w:t>early applicants (</w:t>
      </w:r>
      <w:r w:rsidRPr="00A656E2">
        <w:rPr>
          <w:rStyle w:val="normaltextrun"/>
          <w:rFonts w:ascii="Calibri" w:hAnsi="Calibri" w:cs="Calibri"/>
          <w:sz w:val="22"/>
          <w:szCs w:val="22"/>
        </w:rPr>
        <w:t>Oxbridge and Medical/Dentistry/Vets</w:t>
      </w:r>
      <w:r w:rsidR="00AA5412" w:rsidRPr="00A656E2">
        <w:rPr>
          <w:rStyle w:val="normaltextrun"/>
          <w:rFonts w:ascii="Calibri" w:hAnsi="Calibri" w:cs="Calibri"/>
          <w:sz w:val="22"/>
          <w:szCs w:val="22"/>
        </w:rPr>
        <w:t>)</w:t>
      </w:r>
      <w:r w:rsidRPr="00A656E2">
        <w:rPr>
          <w:rStyle w:val="normaltextrun"/>
          <w:rFonts w:ascii="Calibri" w:hAnsi="Calibri" w:cs="Calibri"/>
          <w:sz w:val="22"/>
          <w:szCs w:val="22"/>
        </w:rPr>
        <w:t xml:space="preserve"> applications</w:t>
      </w:r>
    </w:p>
    <w:p w14:paraId="145715CA" w14:textId="6A236E63" w:rsidR="00081A04" w:rsidRPr="00A656E2" w:rsidRDefault="00081A04" w:rsidP="00A656E2">
      <w:pPr>
        <w:pStyle w:val="NoSpacing"/>
        <w:jc w:val="both"/>
        <w:rPr>
          <w:rFonts w:ascii="Calibri" w:hAnsi="Calibri" w:cs="Calibri"/>
          <w:sz w:val="22"/>
          <w:szCs w:val="22"/>
        </w:rPr>
      </w:pPr>
      <w:r w:rsidRPr="00A656E2">
        <w:rPr>
          <w:rStyle w:val="normaltextrun"/>
          <w:rFonts w:ascii="Calibri" w:hAnsi="Calibri" w:cs="Calibri"/>
          <w:b/>
          <w:bCs/>
          <w:sz w:val="22"/>
          <w:szCs w:val="22"/>
        </w:rPr>
        <w:t>1</w:t>
      </w:r>
      <w:r w:rsidR="00B32B12" w:rsidRPr="00A656E2">
        <w:rPr>
          <w:rStyle w:val="normaltextrun"/>
          <w:rFonts w:ascii="Calibri" w:hAnsi="Calibri" w:cs="Calibri"/>
          <w:b/>
          <w:bCs/>
          <w:sz w:val="22"/>
          <w:szCs w:val="22"/>
        </w:rPr>
        <w:t>5</w:t>
      </w:r>
      <w:r w:rsidRPr="00A656E2">
        <w:rPr>
          <w:rStyle w:val="normaltextrun"/>
          <w:rFonts w:ascii="Calibri" w:hAnsi="Calibri" w:cs="Calibri"/>
          <w:b/>
          <w:bCs/>
          <w:sz w:val="22"/>
          <w:szCs w:val="22"/>
        </w:rPr>
        <w:t>th October</w:t>
      </w:r>
      <w:r w:rsidR="00660561" w:rsidRPr="00A656E2">
        <w:rPr>
          <w:rStyle w:val="normaltextrun"/>
          <w:rFonts w:ascii="Calibri" w:hAnsi="Calibri" w:cs="Calibri"/>
          <w:b/>
          <w:bCs/>
          <w:sz w:val="22"/>
          <w:szCs w:val="22"/>
        </w:rPr>
        <w:t>-</w:t>
      </w:r>
      <w:r w:rsidR="00660561" w:rsidRPr="00A656E2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A656E2">
        <w:rPr>
          <w:rStyle w:val="normaltextrun"/>
          <w:rFonts w:ascii="Calibri" w:hAnsi="Calibri" w:cs="Calibri"/>
          <w:sz w:val="22"/>
          <w:szCs w:val="22"/>
        </w:rPr>
        <w:t>F</w:t>
      </w:r>
      <w:r w:rsidR="00B32B12" w:rsidRPr="00A656E2">
        <w:rPr>
          <w:rStyle w:val="normaltextrun"/>
          <w:rFonts w:ascii="Calibri" w:hAnsi="Calibri" w:cs="Calibri"/>
          <w:sz w:val="22"/>
          <w:szCs w:val="22"/>
        </w:rPr>
        <w:t>irst d</w:t>
      </w:r>
      <w:r w:rsidR="00AA5412" w:rsidRPr="00A656E2">
        <w:rPr>
          <w:rStyle w:val="normaltextrun"/>
          <w:rFonts w:ascii="Calibri" w:hAnsi="Calibri" w:cs="Calibri"/>
          <w:sz w:val="22"/>
          <w:szCs w:val="22"/>
        </w:rPr>
        <w:t xml:space="preserve">raft of personal statements should be completed for </w:t>
      </w:r>
      <w:r w:rsidRPr="00A656E2">
        <w:rPr>
          <w:rStyle w:val="normaltextrun"/>
          <w:rFonts w:ascii="Calibri" w:hAnsi="Calibri" w:cs="Calibri"/>
          <w:sz w:val="22"/>
          <w:szCs w:val="22"/>
        </w:rPr>
        <w:t xml:space="preserve">non-early </w:t>
      </w:r>
      <w:proofErr w:type="gramStart"/>
      <w:r w:rsidR="00660561" w:rsidRPr="00A656E2">
        <w:rPr>
          <w:rStyle w:val="normaltextrun"/>
          <w:rFonts w:ascii="Calibri" w:hAnsi="Calibri" w:cs="Calibri"/>
          <w:sz w:val="22"/>
          <w:szCs w:val="22"/>
        </w:rPr>
        <w:t>applicants</w:t>
      </w:r>
      <w:proofErr w:type="gramEnd"/>
    </w:p>
    <w:p w14:paraId="362AB484" w14:textId="22A88593" w:rsidR="00081A04" w:rsidRPr="00A656E2" w:rsidRDefault="00081A04" w:rsidP="00A656E2">
      <w:pPr>
        <w:pStyle w:val="NoSpacing"/>
        <w:jc w:val="both"/>
        <w:rPr>
          <w:rFonts w:ascii="Calibri" w:hAnsi="Calibri" w:cs="Calibri"/>
          <w:sz w:val="22"/>
          <w:szCs w:val="22"/>
        </w:rPr>
      </w:pPr>
      <w:r w:rsidRPr="00A656E2">
        <w:rPr>
          <w:rStyle w:val="normaltextrun"/>
          <w:rFonts w:ascii="Calibri" w:hAnsi="Calibri" w:cs="Calibri"/>
          <w:b/>
          <w:bCs/>
          <w:sz w:val="22"/>
          <w:szCs w:val="22"/>
        </w:rPr>
        <w:t>13th November</w:t>
      </w:r>
      <w:r w:rsidR="00660561" w:rsidRPr="00A656E2">
        <w:rPr>
          <w:rStyle w:val="normaltextrun"/>
          <w:rFonts w:ascii="Calibri" w:hAnsi="Calibri" w:cs="Calibri"/>
          <w:b/>
          <w:bCs/>
          <w:sz w:val="22"/>
          <w:szCs w:val="22"/>
        </w:rPr>
        <w:t>-</w:t>
      </w:r>
      <w:r w:rsidR="00660561" w:rsidRPr="00A656E2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A656E2">
        <w:rPr>
          <w:rStyle w:val="normaltextrun"/>
          <w:rFonts w:ascii="Calibri" w:hAnsi="Calibri" w:cs="Calibri"/>
          <w:sz w:val="22"/>
          <w:szCs w:val="22"/>
        </w:rPr>
        <w:t xml:space="preserve">Final draft </w:t>
      </w:r>
      <w:r w:rsidR="00660561" w:rsidRPr="00A656E2">
        <w:rPr>
          <w:rStyle w:val="normaltextrun"/>
          <w:rFonts w:ascii="Calibri" w:hAnsi="Calibri" w:cs="Calibri"/>
          <w:sz w:val="22"/>
          <w:szCs w:val="22"/>
        </w:rPr>
        <w:t xml:space="preserve">of personal statements should be </w:t>
      </w:r>
      <w:proofErr w:type="gramStart"/>
      <w:r w:rsidR="00D60351" w:rsidRPr="00A656E2">
        <w:rPr>
          <w:rStyle w:val="normaltextrun"/>
          <w:rFonts w:ascii="Calibri" w:hAnsi="Calibri" w:cs="Calibri"/>
          <w:sz w:val="22"/>
          <w:szCs w:val="22"/>
        </w:rPr>
        <w:t>completed</w:t>
      </w:r>
      <w:proofErr w:type="gramEnd"/>
    </w:p>
    <w:p w14:paraId="1F5BF78F" w14:textId="3ADB3066" w:rsidR="00081A04" w:rsidRPr="00A656E2" w:rsidRDefault="00081A04" w:rsidP="00A656E2">
      <w:pPr>
        <w:pStyle w:val="NoSpacing"/>
        <w:jc w:val="both"/>
        <w:rPr>
          <w:rStyle w:val="eop"/>
          <w:rFonts w:ascii="Calibri" w:hAnsi="Calibri" w:cs="Calibri"/>
          <w:sz w:val="22"/>
          <w:szCs w:val="22"/>
        </w:rPr>
      </w:pPr>
      <w:r w:rsidRPr="00A656E2">
        <w:rPr>
          <w:rStyle w:val="normaltextrun"/>
          <w:rFonts w:ascii="Calibri" w:hAnsi="Calibri" w:cs="Calibri"/>
          <w:b/>
          <w:bCs/>
          <w:sz w:val="22"/>
          <w:szCs w:val="22"/>
        </w:rPr>
        <w:t>November-</w:t>
      </w:r>
      <w:r w:rsidRPr="00A656E2">
        <w:rPr>
          <w:rStyle w:val="normaltextrun"/>
          <w:rFonts w:ascii="Calibri" w:hAnsi="Calibri" w:cs="Calibri"/>
          <w:sz w:val="22"/>
          <w:szCs w:val="22"/>
        </w:rPr>
        <w:t xml:space="preserve"> Most aptitude exams take place during this </w:t>
      </w:r>
      <w:proofErr w:type="gramStart"/>
      <w:r w:rsidR="00D60351" w:rsidRPr="00A656E2">
        <w:rPr>
          <w:rStyle w:val="normaltextrun"/>
          <w:rFonts w:ascii="Calibri" w:hAnsi="Calibri" w:cs="Calibri"/>
          <w:sz w:val="22"/>
          <w:szCs w:val="22"/>
        </w:rPr>
        <w:t>time</w:t>
      </w:r>
      <w:proofErr w:type="gramEnd"/>
    </w:p>
    <w:p w14:paraId="325B8B82" w14:textId="64BD80DF" w:rsidR="00081A04" w:rsidRPr="00A656E2" w:rsidRDefault="00081A04" w:rsidP="00A656E2">
      <w:pPr>
        <w:pStyle w:val="NoSpacing"/>
        <w:jc w:val="both"/>
        <w:rPr>
          <w:rFonts w:ascii="Calibri" w:hAnsi="Calibri" w:cs="Calibri"/>
          <w:sz w:val="22"/>
          <w:szCs w:val="22"/>
        </w:rPr>
      </w:pPr>
      <w:r w:rsidRPr="00A656E2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28th </w:t>
      </w:r>
      <w:r w:rsidR="009144DC" w:rsidRPr="00A656E2">
        <w:rPr>
          <w:rStyle w:val="normaltextrun"/>
          <w:rFonts w:ascii="Calibri" w:hAnsi="Calibri" w:cs="Calibri"/>
          <w:b/>
          <w:bCs/>
          <w:sz w:val="22"/>
          <w:szCs w:val="22"/>
        </w:rPr>
        <w:t>N</w:t>
      </w:r>
      <w:r w:rsidRPr="00A656E2">
        <w:rPr>
          <w:rStyle w:val="normaltextrun"/>
          <w:rFonts w:ascii="Calibri" w:hAnsi="Calibri" w:cs="Calibri"/>
          <w:b/>
          <w:bCs/>
          <w:sz w:val="22"/>
          <w:szCs w:val="22"/>
        </w:rPr>
        <w:t>ov</w:t>
      </w:r>
      <w:r w:rsidR="009144DC" w:rsidRPr="00A656E2">
        <w:rPr>
          <w:rStyle w:val="normaltextrun"/>
          <w:rFonts w:ascii="Calibri" w:hAnsi="Calibri" w:cs="Calibri"/>
          <w:b/>
          <w:bCs/>
          <w:sz w:val="22"/>
          <w:szCs w:val="22"/>
        </w:rPr>
        <w:t>ember-</w:t>
      </w:r>
      <w:r w:rsidR="009144DC" w:rsidRPr="00A656E2">
        <w:rPr>
          <w:rStyle w:val="normaltextrun"/>
          <w:rFonts w:ascii="Calibri" w:hAnsi="Calibri" w:cs="Calibri"/>
          <w:sz w:val="22"/>
          <w:szCs w:val="22"/>
        </w:rPr>
        <w:t xml:space="preserve"> Parent</w:t>
      </w:r>
      <w:r w:rsidR="00D60351" w:rsidRPr="00A656E2">
        <w:rPr>
          <w:rStyle w:val="normaltextrun"/>
          <w:rFonts w:ascii="Calibri" w:hAnsi="Calibri" w:cs="Calibri"/>
          <w:sz w:val="22"/>
          <w:szCs w:val="22"/>
        </w:rPr>
        <w:t>s Evening</w:t>
      </w:r>
      <w:r w:rsidRPr="00A656E2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D60351" w:rsidRPr="00A656E2">
        <w:rPr>
          <w:rStyle w:val="normaltextrun"/>
          <w:rFonts w:ascii="Calibri" w:hAnsi="Calibri" w:cs="Calibri"/>
          <w:sz w:val="22"/>
          <w:szCs w:val="22"/>
        </w:rPr>
        <w:t>(</w:t>
      </w:r>
      <w:r w:rsidRPr="00A656E2">
        <w:rPr>
          <w:rStyle w:val="normaltextrun"/>
          <w:rFonts w:ascii="Calibri" w:hAnsi="Calibri" w:cs="Calibri"/>
          <w:sz w:val="22"/>
          <w:szCs w:val="22"/>
        </w:rPr>
        <w:t>in person</w:t>
      </w:r>
      <w:r w:rsidR="00D60351" w:rsidRPr="00A656E2">
        <w:rPr>
          <w:rStyle w:val="normaltextrun"/>
          <w:rFonts w:ascii="Calibri" w:hAnsi="Calibri" w:cs="Calibri"/>
          <w:sz w:val="22"/>
          <w:szCs w:val="22"/>
        </w:rPr>
        <w:t>)</w:t>
      </w:r>
    </w:p>
    <w:p w14:paraId="2634E6FE" w14:textId="2CA583C9" w:rsidR="00081A04" w:rsidRPr="00A656E2" w:rsidRDefault="00081A04" w:rsidP="00A656E2">
      <w:pPr>
        <w:pStyle w:val="NoSpacing"/>
        <w:jc w:val="both"/>
        <w:rPr>
          <w:rFonts w:ascii="Calibri" w:hAnsi="Calibri" w:cs="Calibri"/>
          <w:sz w:val="22"/>
          <w:szCs w:val="22"/>
        </w:rPr>
      </w:pPr>
      <w:r w:rsidRPr="00A656E2">
        <w:rPr>
          <w:rStyle w:val="normaltextrun"/>
          <w:rFonts w:ascii="Calibri" w:hAnsi="Calibri" w:cs="Calibri"/>
          <w:b/>
          <w:bCs/>
          <w:sz w:val="22"/>
          <w:szCs w:val="22"/>
        </w:rPr>
        <w:t>4th December</w:t>
      </w:r>
      <w:r w:rsidR="00D60351" w:rsidRPr="00A656E2">
        <w:rPr>
          <w:rStyle w:val="normaltextrun"/>
          <w:rFonts w:ascii="Calibri" w:hAnsi="Calibri" w:cs="Calibri"/>
          <w:b/>
          <w:bCs/>
          <w:sz w:val="22"/>
          <w:szCs w:val="22"/>
        </w:rPr>
        <w:t>-</w:t>
      </w:r>
      <w:r w:rsidR="00D60351" w:rsidRPr="00A656E2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A656E2">
        <w:rPr>
          <w:rStyle w:val="normaltextrun"/>
          <w:rFonts w:ascii="Calibri" w:hAnsi="Calibri" w:cs="Calibri"/>
          <w:sz w:val="22"/>
          <w:szCs w:val="22"/>
        </w:rPr>
        <w:t xml:space="preserve">Final choices confirmed with </w:t>
      </w:r>
      <w:proofErr w:type="gramStart"/>
      <w:r w:rsidR="00F954F5" w:rsidRPr="00A656E2">
        <w:rPr>
          <w:rStyle w:val="normaltextrun"/>
          <w:rFonts w:ascii="Calibri" w:hAnsi="Calibri" w:cs="Calibri"/>
          <w:sz w:val="22"/>
          <w:szCs w:val="22"/>
        </w:rPr>
        <w:t>tutor</w:t>
      </w:r>
      <w:proofErr w:type="gramEnd"/>
    </w:p>
    <w:p w14:paraId="568E6109" w14:textId="7599E9A6" w:rsidR="00081A04" w:rsidRPr="00A656E2" w:rsidRDefault="00081A04" w:rsidP="00A656E2">
      <w:pPr>
        <w:pStyle w:val="NoSpacing"/>
        <w:jc w:val="both"/>
        <w:rPr>
          <w:rFonts w:ascii="Calibri" w:hAnsi="Calibri" w:cs="Calibri"/>
          <w:sz w:val="22"/>
          <w:szCs w:val="22"/>
        </w:rPr>
      </w:pPr>
      <w:r w:rsidRPr="00A656E2">
        <w:rPr>
          <w:rStyle w:val="normaltextrun"/>
          <w:rFonts w:ascii="Calibri" w:hAnsi="Calibri" w:cs="Calibri"/>
          <w:b/>
          <w:bCs/>
          <w:sz w:val="22"/>
          <w:szCs w:val="22"/>
        </w:rPr>
        <w:t>December</w:t>
      </w:r>
      <w:r w:rsidR="00D60351" w:rsidRPr="00A656E2">
        <w:rPr>
          <w:rStyle w:val="normaltextrun"/>
          <w:rFonts w:ascii="Calibri" w:hAnsi="Calibri" w:cs="Calibri"/>
          <w:b/>
          <w:bCs/>
          <w:sz w:val="22"/>
          <w:szCs w:val="22"/>
        </w:rPr>
        <w:t>-</w:t>
      </w:r>
      <w:r w:rsidRPr="00A656E2">
        <w:rPr>
          <w:rStyle w:val="normaltextrun"/>
          <w:rFonts w:ascii="Calibri" w:hAnsi="Calibri" w:cs="Calibri"/>
          <w:sz w:val="22"/>
          <w:szCs w:val="22"/>
        </w:rPr>
        <w:t xml:space="preserve"> Oxbridge interviews take </w:t>
      </w:r>
      <w:proofErr w:type="gramStart"/>
      <w:r w:rsidR="00F954F5" w:rsidRPr="00A656E2">
        <w:rPr>
          <w:rStyle w:val="normaltextrun"/>
          <w:rFonts w:ascii="Calibri" w:hAnsi="Calibri" w:cs="Calibri"/>
          <w:sz w:val="22"/>
          <w:szCs w:val="22"/>
        </w:rPr>
        <w:t>place</w:t>
      </w:r>
      <w:proofErr w:type="gramEnd"/>
    </w:p>
    <w:p w14:paraId="2F2D6A0A" w14:textId="2D0E813D" w:rsidR="00081A04" w:rsidRPr="00A656E2" w:rsidRDefault="00081A04" w:rsidP="00A656E2">
      <w:pPr>
        <w:pStyle w:val="NoSpacing"/>
        <w:jc w:val="both"/>
        <w:rPr>
          <w:rFonts w:ascii="Calibri" w:hAnsi="Calibri" w:cs="Calibri"/>
          <w:sz w:val="22"/>
          <w:szCs w:val="22"/>
        </w:rPr>
      </w:pPr>
      <w:r w:rsidRPr="00A656E2">
        <w:rPr>
          <w:rStyle w:val="normaltextrun"/>
          <w:rFonts w:ascii="Calibri" w:hAnsi="Calibri" w:cs="Calibri"/>
          <w:b/>
          <w:bCs/>
          <w:sz w:val="22"/>
          <w:szCs w:val="22"/>
        </w:rPr>
        <w:t>11th December</w:t>
      </w:r>
      <w:r w:rsidR="009C6A42" w:rsidRPr="00A656E2">
        <w:rPr>
          <w:rStyle w:val="normaltextrun"/>
          <w:rFonts w:ascii="Calibri" w:hAnsi="Calibri" w:cs="Calibri"/>
          <w:b/>
          <w:bCs/>
          <w:sz w:val="22"/>
          <w:szCs w:val="22"/>
        </w:rPr>
        <w:t>-</w:t>
      </w:r>
      <w:r w:rsidR="009C6A42" w:rsidRPr="00A656E2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A656E2">
        <w:rPr>
          <w:rStyle w:val="normaltextrun"/>
          <w:rFonts w:ascii="Calibri" w:hAnsi="Calibri" w:cs="Calibri"/>
          <w:sz w:val="22"/>
          <w:szCs w:val="22"/>
        </w:rPr>
        <w:t>Student deadline</w:t>
      </w:r>
      <w:r w:rsidR="009C6A42" w:rsidRPr="00A656E2">
        <w:rPr>
          <w:rStyle w:val="normaltextrun"/>
          <w:rFonts w:ascii="Calibri" w:hAnsi="Calibri" w:cs="Calibri"/>
          <w:sz w:val="22"/>
          <w:szCs w:val="22"/>
        </w:rPr>
        <w:t xml:space="preserve"> for UCAS applications, costing £22.50. </w:t>
      </w:r>
      <w:r w:rsidR="00D8402D" w:rsidRPr="00A656E2">
        <w:rPr>
          <w:rStyle w:val="normaltextrun"/>
          <w:rFonts w:ascii="Calibri" w:hAnsi="Calibri" w:cs="Calibri"/>
          <w:sz w:val="22"/>
          <w:szCs w:val="22"/>
        </w:rPr>
        <w:t xml:space="preserve">This </w:t>
      </w:r>
      <w:r w:rsidRPr="00A656E2">
        <w:rPr>
          <w:rStyle w:val="normaltextrun"/>
          <w:rFonts w:ascii="Calibri" w:hAnsi="Calibri" w:cs="Calibri"/>
          <w:sz w:val="22"/>
          <w:szCs w:val="22"/>
        </w:rPr>
        <w:t xml:space="preserve">is to allow </w:t>
      </w:r>
      <w:r w:rsidR="00BE3AC4" w:rsidRPr="00A656E2">
        <w:rPr>
          <w:rStyle w:val="normaltextrun"/>
          <w:rFonts w:ascii="Calibri" w:hAnsi="Calibri" w:cs="Calibri"/>
          <w:sz w:val="22"/>
          <w:szCs w:val="22"/>
        </w:rPr>
        <w:t xml:space="preserve">the </w:t>
      </w:r>
      <w:r w:rsidRPr="00A656E2">
        <w:rPr>
          <w:rStyle w:val="normaltextrun"/>
          <w:rFonts w:ascii="Calibri" w:hAnsi="Calibri" w:cs="Calibri"/>
          <w:sz w:val="22"/>
          <w:szCs w:val="22"/>
        </w:rPr>
        <w:t>school time to process references. Applications submitted to the school after this date may not receive a reference.</w:t>
      </w:r>
      <w:r w:rsidRPr="00A656E2">
        <w:rPr>
          <w:rStyle w:val="eop"/>
          <w:rFonts w:ascii="Calibri" w:hAnsi="Calibri" w:cs="Calibri"/>
          <w:sz w:val="22"/>
          <w:szCs w:val="22"/>
        </w:rPr>
        <w:t>​</w:t>
      </w:r>
      <w:r w:rsidR="00F954F5" w:rsidRPr="00A656E2">
        <w:rPr>
          <w:rStyle w:val="eop"/>
          <w:rFonts w:ascii="Calibri" w:hAnsi="Calibri" w:cs="Calibri"/>
          <w:sz w:val="22"/>
          <w:szCs w:val="22"/>
        </w:rPr>
        <w:t xml:space="preserve"> Please note that universities fill places as they received.</w:t>
      </w:r>
    </w:p>
    <w:p w14:paraId="7C49DE51" w14:textId="05DC9B4A" w:rsidR="00081A04" w:rsidRPr="00A656E2" w:rsidRDefault="00081A04" w:rsidP="00273B40">
      <w:pPr>
        <w:pStyle w:val="NoSpacing"/>
        <w:rPr>
          <w:rFonts w:ascii="Calibri" w:hAnsi="Calibri" w:cs="Calibri"/>
          <w:sz w:val="22"/>
          <w:szCs w:val="22"/>
        </w:rPr>
      </w:pPr>
      <w:r w:rsidRPr="00A656E2">
        <w:rPr>
          <w:rStyle w:val="normaltextrun"/>
          <w:rFonts w:ascii="Calibri" w:hAnsi="Calibri" w:cs="Calibri"/>
          <w:b/>
          <w:bCs/>
          <w:sz w:val="22"/>
          <w:szCs w:val="22"/>
        </w:rPr>
        <w:t>31st January-</w:t>
      </w:r>
      <w:r w:rsidRPr="00A656E2">
        <w:rPr>
          <w:rStyle w:val="normaltextrun"/>
          <w:rFonts w:ascii="Calibri" w:hAnsi="Calibri" w:cs="Calibri"/>
          <w:sz w:val="22"/>
          <w:szCs w:val="22"/>
        </w:rPr>
        <w:t xml:space="preserve"> Final deadline to UCA</w:t>
      </w:r>
      <w:r w:rsidR="00F954F5" w:rsidRPr="00A656E2">
        <w:rPr>
          <w:rStyle w:val="normaltextrun"/>
          <w:rFonts w:ascii="Calibri" w:hAnsi="Calibri" w:cs="Calibri"/>
          <w:sz w:val="22"/>
          <w:szCs w:val="22"/>
        </w:rPr>
        <w:t>S</w:t>
      </w:r>
    </w:p>
    <w:p w14:paraId="2C5C4B38" w14:textId="39B2C653" w:rsidR="389F4F86" w:rsidRPr="00A656E2" w:rsidRDefault="00081A04" w:rsidP="00273B40">
      <w:pPr>
        <w:pStyle w:val="NoSpacing"/>
        <w:rPr>
          <w:rFonts w:ascii="Calibri" w:hAnsi="Calibri" w:cs="Calibri"/>
          <w:sz w:val="22"/>
          <w:szCs w:val="22"/>
        </w:rPr>
      </w:pPr>
      <w:r w:rsidRPr="00A656E2">
        <w:rPr>
          <w:rFonts w:ascii="Calibri" w:hAnsi="Calibri" w:cs="Calibri"/>
          <w:b/>
          <w:bCs/>
          <w:sz w:val="22"/>
          <w:szCs w:val="22"/>
        </w:rPr>
        <w:t>3rd-11th February</w:t>
      </w:r>
      <w:r w:rsidR="00F954F5" w:rsidRPr="00A656E2">
        <w:rPr>
          <w:rFonts w:ascii="Calibri" w:hAnsi="Calibri" w:cs="Calibri"/>
          <w:b/>
          <w:bCs/>
          <w:sz w:val="22"/>
          <w:szCs w:val="22"/>
        </w:rPr>
        <w:t>-</w:t>
      </w:r>
      <w:r w:rsidRPr="00A656E2">
        <w:rPr>
          <w:rFonts w:ascii="Calibri" w:hAnsi="Calibri" w:cs="Calibri"/>
          <w:sz w:val="22"/>
          <w:szCs w:val="22"/>
        </w:rPr>
        <w:t xml:space="preserve"> </w:t>
      </w:r>
      <w:r w:rsidR="00F954F5" w:rsidRPr="00A656E2">
        <w:rPr>
          <w:rFonts w:ascii="Calibri" w:hAnsi="Calibri" w:cs="Calibri"/>
          <w:sz w:val="22"/>
          <w:szCs w:val="22"/>
        </w:rPr>
        <w:t>M</w:t>
      </w:r>
      <w:r w:rsidRPr="00A656E2">
        <w:rPr>
          <w:rFonts w:ascii="Calibri" w:hAnsi="Calibri" w:cs="Calibri"/>
          <w:sz w:val="22"/>
          <w:szCs w:val="22"/>
        </w:rPr>
        <w:t>ock exams</w:t>
      </w:r>
    </w:p>
    <w:p w14:paraId="7A24992D" w14:textId="158DA259" w:rsidR="00081A04" w:rsidRPr="00A656E2" w:rsidRDefault="00081A04" w:rsidP="00273B40">
      <w:pPr>
        <w:pStyle w:val="NoSpacing"/>
        <w:rPr>
          <w:rFonts w:ascii="Calibri" w:hAnsi="Calibri" w:cs="Calibri"/>
          <w:sz w:val="22"/>
          <w:szCs w:val="22"/>
        </w:rPr>
      </w:pPr>
      <w:r w:rsidRPr="00A656E2">
        <w:rPr>
          <w:rFonts w:ascii="Calibri" w:hAnsi="Calibri" w:cs="Calibri"/>
          <w:b/>
          <w:bCs/>
          <w:sz w:val="22"/>
          <w:szCs w:val="22"/>
        </w:rPr>
        <w:t>27</w:t>
      </w:r>
      <w:r w:rsidRPr="00A656E2">
        <w:rPr>
          <w:rFonts w:ascii="Calibri" w:hAnsi="Calibri" w:cs="Calibri"/>
          <w:b/>
          <w:bCs/>
          <w:sz w:val="22"/>
          <w:szCs w:val="22"/>
          <w:vertAlign w:val="superscript"/>
        </w:rPr>
        <w:t>th</w:t>
      </w:r>
      <w:r w:rsidR="00F954F5" w:rsidRPr="00A656E2">
        <w:rPr>
          <w:rFonts w:ascii="Calibri" w:hAnsi="Calibri" w:cs="Calibri"/>
          <w:b/>
          <w:bCs/>
          <w:sz w:val="22"/>
          <w:szCs w:val="22"/>
        </w:rPr>
        <w:t xml:space="preserve"> M</w:t>
      </w:r>
      <w:r w:rsidRPr="00A656E2">
        <w:rPr>
          <w:rFonts w:ascii="Calibri" w:hAnsi="Calibri" w:cs="Calibri"/>
          <w:b/>
          <w:bCs/>
          <w:sz w:val="22"/>
          <w:szCs w:val="22"/>
        </w:rPr>
        <w:t>arch</w:t>
      </w:r>
      <w:r w:rsidR="00F954F5" w:rsidRPr="00A656E2">
        <w:rPr>
          <w:rFonts w:ascii="Calibri" w:hAnsi="Calibri" w:cs="Calibri"/>
          <w:b/>
          <w:bCs/>
          <w:sz w:val="22"/>
          <w:szCs w:val="22"/>
        </w:rPr>
        <w:t>-</w:t>
      </w:r>
      <w:r w:rsidR="00F954F5" w:rsidRPr="00A656E2">
        <w:rPr>
          <w:rFonts w:ascii="Calibri" w:hAnsi="Calibri" w:cs="Calibri"/>
          <w:sz w:val="22"/>
          <w:szCs w:val="22"/>
        </w:rPr>
        <w:t xml:space="preserve"> </w:t>
      </w:r>
      <w:r w:rsidRPr="00A656E2">
        <w:rPr>
          <w:rFonts w:ascii="Calibri" w:hAnsi="Calibri" w:cs="Calibri"/>
          <w:sz w:val="22"/>
          <w:szCs w:val="22"/>
        </w:rPr>
        <w:t xml:space="preserve">Parents </w:t>
      </w:r>
      <w:r w:rsidR="00F954F5" w:rsidRPr="00A656E2">
        <w:rPr>
          <w:rFonts w:ascii="Calibri" w:hAnsi="Calibri" w:cs="Calibri"/>
          <w:sz w:val="22"/>
          <w:szCs w:val="22"/>
        </w:rPr>
        <w:t>E</w:t>
      </w:r>
      <w:r w:rsidRPr="00A656E2">
        <w:rPr>
          <w:rFonts w:ascii="Calibri" w:hAnsi="Calibri" w:cs="Calibri"/>
          <w:sz w:val="22"/>
          <w:szCs w:val="22"/>
        </w:rPr>
        <w:t xml:space="preserve">vening </w:t>
      </w:r>
      <w:r w:rsidR="00F954F5" w:rsidRPr="00A656E2">
        <w:rPr>
          <w:rFonts w:ascii="Calibri" w:hAnsi="Calibri" w:cs="Calibri"/>
          <w:sz w:val="22"/>
          <w:szCs w:val="22"/>
        </w:rPr>
        <w:t>(virtual)</w:t>
      </w:r>
    </w:p>
    <w:p w14:paraId="67D6562D" w14:textId="59054955" w:rsidR="00081A04" w:rsidRPr="00A656E2" w:rsidRDefault="00F954F5" w:rsidP="00273B40">
      <w:pPr>
        <w:pStyle w:val="NoSpacing"/>
        <w:rPr>
          <w:rFonts w:ascii="Calibri" w:hAnsi="Calibri" w:cs="Calibri"/>
          <w:sz w:val="22"/>
          <w:szCs w:val="22"/>
        </w:rPr>
      </w:pPr>
      <w:r w:rsidRPr="00A656E2">
        <w:rPr>
          <w:rFonts w:ascii="Calibri" w:hAnsi="Calibri" w:cs="Calibri"/>
          <w:b/>
          <w:bCs/>
          <w:sz w:val="22"/>
          <w:szCs w:val="22"/>
        </w:rPr>
        <w:t>M</w:t>
      </w:r>
      <w:r w:rsidR="00081A04" w:rsidRPr="00A656E2">
        <w:rPr>
          <w:rFonts w:ascii="Calibri" w:hAnsi="Calibri" w:cs="Calibri"/>
          <w:b/>
          <w:bCs/>
          <w:sz w:val="22"/>
          <w:szCs w:val="22"/>
        </w:rPr>
        <w:t>ay</w:t>
      </w:r>
      <w:r w:rsidRPr="00A656E2">
        <w:rPr>
          <w:rFonts w:ascii="Calibri" w:hAnsi="Calibri" w:cs="Calibri"/>
          <w:b/>
          <w:bCs/>
          <w:sz w:val="22"/>
          <w:szCs w:val="22"/>
        </w:rPr>
        <w:t>-</w:t>
      </w:r>
      <w:r w:rsidRPr="00A656E2">
        <w:rPr>
          <w:rFonts w:ascii="Calibri" w:hAnsi="Calibri" w:cs="Calibri"/>
          <w:sz w:val="22"/>
          <w:szCs w:val="22"/>
        </w:rPr>
        <w:t xml:space="preserve"> </w:t>
      </w:r>
      <w:r w:rsidR="00081A04" w:rsidRPr="00A656E2">
        <w:rPr>
          <w:rFonts w:ascii="Calibri" w:hAnsi="Calibri" w:cs="Calibri"/>
          <w:sz w:val="22"/>
          <w:szCs w:val="22"/>
        </w:rPr>
        <w:t xml:space="preserve">A levels </w:t>
      </w:r>
      <w:proofErr w:type="gramStart"/>
      <w:r w:rsidR="00081A04" w:rsidRPr="00A656E2">
        <w:rPr>
          <w:rFonts w:ascii="Calibri" w:hAnsi="Calibri" w:cs="Calibri"/>
          <w:sz w:val="22"/>
          <w:szCs w:val="22"/>
        </w:rPr>
        <w:t>begin</w:t>
      </w:r>
      <w:proofErr w:type="gramEnd"/>
    </w:p>
    <w:p w14:paraId="1920476E" w14:textId="77777777" w:rsidR="00F954F5" w:rsidRPr="00A656E2" w:rsidRDefault="00F954F5" w:rsidP="00273B40">
      <w:pPr>
        <w:pStyle w:val="NoSpacing"/>
        <w:rPr>
          <w:rFonts w:ascii="Calibri" w:hAnsi="Calibri" w:cs="Calibri"/>
          <w:sz w:val="20"/>
          <w:szCs w:val="20"/>
        </w:rPr>
      </w:pPr>
    </w:p>
    <w:p w14:paraId="560377DA" w14:textId="58686FEE" w:rsidR="00F954F5" w:rsidRPr="00A656E2" w:rsidRDefault="00F954F5" w:rsidP="00A656E2">
      <w:pPr>
        <w:pStyle w:val="NoSpacing"/>
        <w:jc w:val="both"/>
        <w:rPr>
          <w:rFonts w:ascii="Calibri" w:hAnsi="Calibri" w:cs="Calibri"/>
          <w:sz w:val="22"/>
          <w:szCs w:val="22"/>
        </w:rPr>
      </w:pPr>
      <w:r w:rsidRPr="00A656E2">
        <w:rPr>
          <w:rFonts w:ascii="Calibri" w:hAnsi="Calibri" w:cs="Calibri"/>
          <w:sz w:val="22"/>
          <w:szCs w:val="22"/>
        </w:rPr>
        <w:t>Please note that apprenticeships do not follow these timelines. Apprenticeships are offered at various points during the academic year</w:t>
      </w:r>
      <w:r w:rsidR="00B245AE" w:rsidRPr="00A656E2">
        <w:rPr>
          <w:rFonts w:ascii="Calibri" w:hAnsi="Calibri" w:cs="Calibri"/>
          <w:sz w:val="22"/>
          <w:szCs w:val="22"/>
        </w:rPr>
        <w:t xml:space="preserve"> and are highly competitive</w:t>
      </w:r>
      <w:r w:rsidRPr="00A656E2">
        <w:rPr>
          <w:rFonts w:ascii="Calibri" w:hAnsi="Calibri" w:cs="Calibri"/>
          <w:sz w:val="22"/>
          <w:szCs w:val="22"/>
        </w:rPr>
        <w:t xml:space="preserve">. </w:t>
      </w:r>
      <w:r w:rsidR="00C53CEC" w:rsidRPr="00A656E2">
        <w:rPr>
          <w:rFonts w:ascii="Calibri" w:hAnsi="Calibri" w:cs="Calibri"/>
          <w:sz w:val="22"/>
          <w:szCs w:val="22"/>
        </w:rPr>
        <w:t>Opportunities are regularly shared with students via our Apprenticeships Microsoft Team</w:t>
      </w:r>
      <w:r w:rsidR="00BE3AC4" w:rsidRPr="00A656E2">
        <w:rPr>
          <w:rFonts w:ascii="Calibri" w:hAnsi="Calibri" w:cs="Calibri"/>
          <w:sz w:val="22"/>
          <w:szCs w:val="22"/>
        </w:rPr>
        <w:t xml:space="preserve"> and students are encouraged to be proactive. </w:t>
      </w:r>
      <w:r w:rsidR="006A0681" w:rsidRPr="00A656E2">
        <w:rPr>
          <w:rFonts w:ascii="Calibri" w:hAnsi="Calibri" w:cs="Calibri"/>
          <w:sz w:val="22"/>
          <w:szCs w:val="22"/>
        </w:rPr>
        <w:t>The careers team are available for further information</w:t>
      </w:r>
      <w:r w:rsidR="00E346DE" w:rsidRPr="00A656E2">
        <w:rPr>
          <w:rFonts w:ascii="Calibri" w:hAnsi="Calibri" w:cs="Calibri"/>
          <w:sz w:val="22"/>
          <w:szCs w:val="22"/>
        </w:rPr>
        <w:t xml:space="preserve"> and support</w:t>
      </w:r>
      <w:r w:rsidR="006A0681" w:rsidRPr="00A656E2">
        <w:rPr>
          <w:rFonts w:ascii="Calibri" w:hAnsi="Calibri" w:cs="Calibri"/>
          <w:sz w:val="22"/>
          <w:szCs w:val="22"/>
        </w:rPr>
        <w:t xml:space="preserve">. </w:t>
      </w:r>
    </w:p>
    <w:p w14:paraId="4F0FE6D1" w14:textId="77777777" w:rsidR="00081A04" w:rsidRPr="00A656E2" w:rsidRDefault="00081A04" w:rsidP="00273B40">
      <w:pPr>
        <w:pStyle w:val="NoSpacing"/>
        <w:rPr>
          <w:rFonts w:ascii="Calibri" w:hAnsi="Calibri" w:cs="Calibri"/>
          <w:sz w:val="20"/>
          <w:szCs w:val="20"/>
        </w:rPr>
      </w:pPr>
    </w:p>
    <w:p w14:paraId="71C52504" w14:textId="3EF0213D" w:rsidR="257AB7A0" w:rsidRPr="00A656E2" w:rsidRDefault="00273B40" w:rsidP="00273B40">
      <w:pPr>
        <w:pStyle w:val="NoSpacing"/>
        <w:rPr>
          <w:rFonts w:ascii="Calibri" w:hAnsi="Calibri" w:cs="Calibri"/>
          <w:sz w:val="22"/>
          <w:szCs w:val="22"/>
        </w:rPr>
      </w:pPr>
      <w:r w:rsidRPr="00A656E2">
        <w:rPr>
          <w:rFonts w:ascii="Calibri" w:hAnsi="Calibri" w:cs="Calibri"/>
          <w:sz w:val="22"/>
          <w:szCs w:val="22"/>
        </w:rPr>
        <w:t>We hope that this information will support you in supporting your child.</w:t>
      </w:r>
      <w:r w:rsidR="00A656E2" w:rsidRPr="00A656E2">
        <w:rPr>
          <w:rFonts w:ascii="Calibri" w:hAnsi="Calibri" w:cs="Calibri"/>
          <w:sz w:val="22"/>
          <w:szCs w:val="22"/>
        </w:rPr>
        <w:t xml:space="preserve"> </w:t>
      </w:r>
      <w:r w:rsidRPr="00A656E2">
        <w:rPr>
          <w:rFonts w:ascii="Calibri" w:hAnsi="Calibri" w:cs="Calibri"/>
          <w:sz w:val="22"/>
          <w:szCs w:val="22"/>
        </w:rPr>
        <w:t xml:space="preserve"> </w:t>
      </w:r>
      <w:r w:rsidR="257AB7A0" w:rsidRPr="00A656E2">
        <w:rPr>
          <w:rFonts w:ascii="Calibri" w:hAnsi="Calibri" w:cs="Calibri"/>
          <w:sz w:val="22"/>
          <w:szCs w:val="22"/>
        </w:rPr>
        <w:t xml:space="preserve">If you have any further questions, please do not hesitate to contact us. </w:t>
      </w:r>
    </w:p>
    <w:p w14:paraId="48B27850" w14:textId="2EFD9BE0" w:rsidR="389F4F86" w:rsidRPr="00A656E2" w:rsidRDefault="389F4F86" w:rsidP="00273B40">
      <w:pPr>
        <w:pStyle w:val="NoSpacing"/>
        <w:rPr>
          <w:rFonts w:ascii="Calibri" w:hAnsi="Calibri" w:cs="Calibri"/>
          <w:sz w:val="20"/>
          <w:szCs w:val="20"/>
        </w:rPr>
      </w:pPr>
    </w:p>
    <w:p w14:paraId="4042DFF3" w14:textId="57DD62D2" w:rsidR="257AB7A0" w:rsidRDefault="257AB7A0" w:rsidP="00273B40">
      <w:pPr>
        <w:pStyle w:val="NoSpacing"/>
        <w:rPr>
          <w:rFonts w:ascii="Calibri" w:hAnsi="Calibri" w:cs="Calibri"/>
          <w:sz w:val="22"/>
          <w:szCs w:val="22"/>
        </w:rPr>
      </w:pPr>
      <w:r w:rsidRPr="00A656E2">
        <w:rPr>
          <w:rFonts w:ascii="Calibri" w:hAnsi="Calibri" w:cs="Calibri"/>
          <w:sz w:val="22"/>
          <w:szCs w:val="22"/>
        </w:rPr>
        <w:t>Yours faithfully</w:t>
      </w:r>
      <w:r w:rsidR="00A656E2" w:rsidRPr="00A656E2">
        <w:rPr>
          <w:rFonts w:ascii="Calibri" w:hAnsi="Calibri" w:cs="Calibri"/>
          <w:sz w:val="22"/>
          <w:szCs w:val="22"/>
        </w:rPr>
        <w:t>,</w:t>
      </w:r>
    </w:p>
    <w:p w14:paraId="20BE6DFF" w14:textId="77777777" w:rsidR="00A656E2" w:rsidRPr="00A656E2" w:rsidRDefault="00A656E2" w:rsidP="00273B40">
      <w:pPr>
        <w:pStyle w:val="NoSpacing"/>
        <w:rPr>
          <w:rFonts w:ascii="Calibri" w:hAnsi="Calibri" w:cs="Calibri"/>
          <w:sz w:val="12"/>
          <w:szCs w:val="12"/>
        </w:rPr>
      </w:pPr>
    </w:p>
    <w:p w14:paraId="3562F89C" w14:textId="6D3FE22A" w:rsidR="00A656E2" w:rsidRPr="00A656E2" w:rsidRDefault="00A656E2" w:rsidP="00273B40">
      <w:pPr>
        <w:pStyle w:val="NoSpacing"/>
        <w:rPr>
          <w:rFonts w:ascii="Calibri" w:hAnsi="Calibri" w:cs="Calibri"/>
          <w:sz w:val="20"/>
          <w:szCs w:val="20"/>
        </w:rPr>
      </w:pPr>
      <w:r>
        <w:rPr>
          <w:rFonts w:ascii="Calibri" w:hAnsi="Calibri" w:cs="Arial"/>
          <w:b/>
          <w:noProof/>
          <w:sz w:val="22"/>
          <w:szCs w:val="22"/>
        </w:rPr>
        <w:drawing>
          <wp:inline distT="0" distB="0" distL="0" distR="0" wp14:anchorId="22590497" wp14:editId="4C11CEC6">
            <wp:extent cx="1038225" cy="428625"/>
            <wp:effectExtent l="0" t="0" r="9525" b="9525"/>
            <wp:docPr id="577965984" name="Picture 577965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A656E2">
        <w:rPr>
          <w:rFonts w:ascii="Calibri" w:hAnsi="Calibri" w:cs="Calibri"/>
          <w:sz w:val="20"/>
          <w:szCs w:val="20"/>
        </w:rPr>
        <w:drawing>
          <wp:inline distT="0" distB="0" distL="0" distR="0" wp14:anchorId="46D44AA3" wp14:editId="7861B804">
            <wp:extent cx="1209674" cy="404891"/>
            <wp:effectExtent l="0" t="0" r="0" b="0"/>
            <wp:docPr id="21211955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195598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20904" cy="40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E7FC7C" w14:textId="6BF1117F" w:rsidR="257AB7A0" w:rsidRPr="00A656E2" w:rsidRDefault="257AB7A0" w:rsidP="00273B40">
      <w:pPr>
        <w:pStyle w:val="NoSpacing"/>
        <w:rPr>
          <w:rFonts w:ascii="Calibri" w:hAnsi="Calibri" w:cs="Calibri"/>
          <w:b/>
          <w:bCs/>
          <w:sz w:val="22"/>
          <w:szCs w:val="22"/>
        </w:rPr>
      </w:pPr>
      <w:r w:rsidRPr="00A656E2">
        <w:rPr>
          <w:rFonts w:ascii="Calibri" w:hAnsi="Calibri" w:cs="Calibri"/>
          <w:b/>
          <w:bCs/>
          <w:sz w:val="22"/>
          <w:szCs w:val="22"/>
        </w:rPr>
        <w:t>Ms Adeoye                                   Mr Parkes</w:t>
      </w:r>
    </w:p>
    <w:p w14:paraId="56C7B42F" w14:textId="7257EEB6" w:rsidR="389F4F86" w:rsidRPr="00A656E2" w:rsidRDefault="257AB7A0" w:rsidP="00A656E2">
      <w:pPr>
        <w:pStyle w:val="NoSpacing"/>
        <w:rPr>
          <w:rFonts w:ascii="Calibri" w:hAnsi="Calibri" w:cs="Calibri"/>
          <w:b/>
          <w:bCs/>
          <w:sz w:val="22"/>
          <w:szCs w:val="22"/>
        </w:rPr>
      </w:pPr>
      <w:r w:rsidRPr="00A656E2">
        <w:rPr>
          <w:rFonts w:ascii="Calibri" w:hAnsi="Calibri" w:cs="Calibri"/>
          <w:b/>
          <w:bCs/>
          <w:sz w:val="22"/>
          <w:szCs w:val="22"/>
        </w:rPr>
        <w:t>Assistant Headteacher               Head of Year 13</w:t>
      </w:r>
    </w:p>
    <w:sectPr w:rsidR="389F4F86" w:rsidRPr="00A656E2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3A56F" w14:textId="77777777" w:rsidR="00A656E2" w:rsidRDefault="00A656E2" w:rsidP="00A656E2">
      <w:pPr>
        <w:spacing w:after="0" w:line="240" w:lineRule="auto"/>
      </w:pPr>
      <w:r>
        <w:separator/>
      </w:r>
    </w:p>
  </w:endnote>
  <w:endnote w:type="continuationSeparator" w:id="0">
    <w:p w14:paraId="683F6D66" w14:textId="77777777" w:rsidR="00A656E2" w:rsidRDefault="00A656E2" w:rsidP="00A65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DE325" w14:textId="77777777" w:rsidR="00A656E2" w:rsidRDefault="00A656E2" w:rsidP="00A656E2">
    <w:pPr>
      <w:tabs>
        <w:tab w:val="left" w:pos="284"/>
        <w:tab w:val="left" w:pos="709"/>
        <w:tab w:val="left" w:pos="1276"/>
        <w:tab w:val="left" w:pos="6521"/>
        <w:tab w:val="right" w:pos="9923"/>
        <w:tab w:val="right" w:pos="10490"/>
      </w:tabs>
      <w:spacing w:after="0" w:line="240" w:lineRule="auto"/>
      <w:jc w:val="center"/>
      <w:rPr>
        <w:rFonts w:ascii="Calibri" w:hAnsi="Calibri" w:cs="Calibri"/>
        <w:color w:val="0070C0"/>
      </w:rPr>
    </w:pPr>
    <w:r>
      <w:rPr>
        <w:rFonts w:ascii="Calibri" w:hAnsi="Calibri" w:cs="Calibri"/>
        <w:color w:val="0070C0"/>
      </w:rPr>
      <w:t xml:space="preserve">Hartford Road, Bexley, Kent DA5 1NE      </w:t>
    </w:r>
    <w:r>
      <w:rPr>
        <w:rFonts w:ascii="Calibri" w:hAnsi="Calibri" w:cs="Calibri"/>
        <w:color w:val="0070C0"/>
      </w:rPr>
      <w:br/>
      <w:t>Tel: 01322 556538      Fax: 01322 621212</w:t>
    </w:r>
  </w:p>
  <w:p w14:paraId="432FF7DB" w14:textId="77777777" w:rsidR="00A656E2" w:rsidRDefault="00A656E2" w:rsidP="00A656E2">
    <w:pPr>
      <w:spacing w:after="0" w:line="240" w:lineRule="auto"/>
      <w:jc w:val="center"/>
      <w:rPr>
        <w:rFonts w:ascii="Calibri" w:hAnsi="Calibri" w:cs="Calibri"/>
        <w:color w:val="0070C0"/>
      </w:rPr>
    </w:pPr>
    <w:r>
      <w:rPr>
        <w:rFonts w:ascii="Calibri" w:hAnsi="Calibri" w:cs="Calibri"/>
        <w:color w:val="0070C0"/>
      </w:rPr>
      <w:t xml:space="preserve">Email: </w:t>
    </w:r>
    <w:hyperlink r:id="rId1" w:history="1">
      <w:r>
        <w:rPr>
          <w:rFonts w:ascii="Calibri" w:hAnsi="Calibri" w:cs="Calibri"/>
          <w:color w:val="0070C0"/>
        </w:rPr>
        <w:t>admin@beths.bexley.sch.uk</w:t>
      </w:r>
    </w:hyperlink>
    <w:r>
      <w:rPr>
        <w:rFonts w:ascii="Calibri" w:hAnsi="Calibri" w:cs="Calibri"/>
        <w:color w:val="0070C0"/>
      </w:rPr>
      <w:t xml:space="preserve">      Website: </w:t>
    </w:r>
    <w:hyperlink r:id="rId2" w:history="1">
      <w:r>
        <w:rPr>
          <w:rFonts w:ascii="Calibri" w:hAnsi="Calibri" w:cs="Calibri"/>
          <w:color w:val="0070C0"/>
        </w:rPr>
        <w:t>www.beths.bexley.sch.uk</w:t>
      </w:r>
    </w:hyperlink>
  </w:p>
  <w:p w14:paraId="1EAEFA74" w14:textId="692A05C6" w:rsidR="00A656E2" w:rsidRDefault="00A656E2" w:rsidP="00A656E2">
    <w:pPr>
      <w:pStyle w:val="Footer"/>
      <w:jc w:val="center"/>
    </w:pPr>
    <w:r>
      <w:rPr>
        <w:rFonts w:ascii="Calibri" w:hAnsi="Calibri" w:cs="Calibri"/>
        <w:color w:val="0070C0"/>
        <w:sz w:val="16"/>
        <w:szCs w:val="16"/>
      </w:rPr>
      <w:t>Registered Company Number 7379768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13B7E" w14:textId="77777777" w:rsidR="00A656E2" w:rsidRDefault="00A656E2" w:rsidP="00A656E2">
      <w:pPr>
        <w:spacing w:after="0" w:line="240" w:lineRule="auto"/>
      </w:pPr>
      <w:r>
        <w:separator/>
      </w:r>
    </w:p>
  </w:footnote>
  <w:footnote w:type="continuationSeparator" w:id="0">
    <w:p w14:paraId="2B7AC5CB" w14:textId="77777777" w:rsidR="00A656E2" w:rsidRDefault="00A656E2" w:rsidP="00A65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E1AA6" w14:textId="77777777" w:rsidR="00A656E2" w:rsidRDefault="00A656E2" w:rsidP="00A656E2">
    <w:pPr>
      <w:pStyle w:val="NoSpacing"/>
      <w:spacing w:after="40"/>
      <w:jc w:val="center"/>
      <w:rPr>
        <w:noProof/>
        <w:color w:val="0070C0"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B310A2F" wp14:editId="33609141">
          <wp:simplePos x="0" y="0"/>
          <wp:positionH relativeFrom="margin">
            <wp:align>center</wp:align>
          </wp:positionH>
          <wp:positionV relativeFrom="paragraph">
            <wp:posOffset>-281305</wp:posOffset>
          </wp:positionV>
          <wp:extent cx="616585" cy="762000"/>
          <wp:effectExtent l="0" t="0" r="0" b="0"/>
          <wp:wrapNone/>
          <wp:docPr id="1" name="Picture 69" descr="Beths Shield 2colour cop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 descr="Beths Shield 2colour copy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8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14:paraId="17A1403A" w14:textId="77777777" w:rsidR="00A656E2" w:rsidRDefault="00A656E2" w:rsidP="00A656E2">
    <w:pPr>
      <w:pStyle w:val="NoSpacing"/>
      <w:spacing w:after="40"/>
      <w:jc w:val="center"/>
      <w:rPr>
        <w:noProof/>
        <w:color w:val="0070C0"/>
        <w:lang w:eastAsia="en-GB"/>
      </w:rPr>
    </w:pPr>
  </w:p>
  <w:p w14:paraId="2029B675" w14:textId="77777777" w:rsidR="00A656E2" w:rsidRDefault="00A656E2" w:rsidP="00A656E2">
    <w:pPr>
      <w:pStyle w:val="NoSpacing"/>
      <w:spacing w:after="40"/>
      <w:jc w:val="center"/>
      <w:rPr>
        <w:noProof/>
        <w:color w:val="0070C0"/>
        <w:lang w:eastAsia="en-GB"/>
      </w:rPr>
    </w:pPr>
  </w:p>
  <w:p w14:paraId="7B49619E" w14:textId="77777777" w:rsidR="00A656E2" w:rsidRDefault="00A656E2" w:rsidP="00A656E2">
    <w:pPr>
      <w:pStyle w:val="NoSpacing"/>
      <w:spacing w:after="40"/>
      <w:jc w:val="center"/>
      <w:rPr>
        <w:b/>
        <w:color w:val="0070C0"/>
        <w:sz w:val="36"/>
        <w:szCs w:val="36"/>
      </w:rPr>
    </w:pPr>
    <w:proofErr w:type="spellStart"/>
    <w:r>
      <w:rPr>
        <w:b/>
        <w:color w:val="0070C0"/>
        <w:sz w:val="36"/>
        <w:szCs w:val="36"/>
      </w:rPr>
      <w:t>Beths</w:t>
    </w:r>
    <w:proofErr w:type="spellEnd"/>
    <w:r>
      <w:rPr>
        <w:b/>
        <w:color w:val="0070C0"/>
        <w:sz w:val="36"/>
        <w:szCs w:val="36"/>
      </w:rPr>
      <w:t xml:space="preserve"> Grammar School</w:t>
    </w:r>
  </w:p>
  <w:p w14:paraId="4932F6AA" w14:textId="77777777" w:rsidR="00A656E2" w:rsidRDefault="00A656E2" w:rsidP="00A656E2">
    <w:pPr>
      <w:pStyle w:val="NoSpacing"/>
      <w:spacing w:after="40"/>
      <w:jc w:val="center"/>
      <w:rPr>
        <w:color w:val="0070C0"/>
        <w:sz w:val="18"/>
        <w:szCs w:val="18"/>
      </w:rPr>
    </w:pPr>
    <w:r>
      <w:rPr>
        <w:color w:val="0070C0"/>
        <w:sz w:val="18"/>
        <w:szCs w:val="18"/>
      </w:rPr>
      <w:t>an 11 – 18 selective school with academy status</w:t>
    </w:r>
  </w:p>
  <w:p w14:paraId="6E68BAEC" w14:textId="2BFBB4E8" w:rsidR="00A656E2" w:rsidRPr="00A656E2" w:rsidRDefault="00A656E2" w:rsidP="00A656E2">
    <w:pPr>
      <w:pStyle w:val="NoSpacing"/>
      <w:spacing w:after="40"/>
      <w:jc w:val="center"/>
      <w:rPr>
        <w:color w:val="0070C0"/>
      </w:rPr>
    </w:pPr>
    <w:r>
      <w:rPr>
        <w:color w:val="0070C0"/>
      </w:rPr>
      <w:t>Headteacher: Mr R J Blyghton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A0D83"/>
    <w:multiLevelType w:val="multilevel"/>
    <w:tmpl w:val="3976C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9E867F6"/>
    <w:multiLevelType w:val="multilevel"/>
    <w:tmpl w:val="21F89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D7A3E8A"/>
    <w:multiLevelType w:val="multilevel"/>
    <w:tmpl w:val="F340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3B98B69"/>
    <w:multiLevelType w:val="hybridMultilevel"/>
    <w:tmpl w:val="320C51CA"/>
    <w:lvl w:ilvl="0" w:tplc="08202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B43E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78CD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D8DB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C0D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DAC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2683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D645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EEE8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193668">
    <w:abstractNumId w:val="3"/>
  </w:num>
  <w:num w:numId="2" w16cid:durableId="786702154">
    <w:abstractNumId w:val="2"/>
  </w:num>
  <w:num w:numId="3" w16cid:durableId="1204826339">
    <w:abstractNumId w:val="0"/>
  </w:num>
  <w:num w:numId="4" w16cid:durableId="1765612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D7171C"/>
    <w:rsid w:val="00081A04"/>
    <w:rsid w:val="00273B40"/>
    <w:rsid w:val="004223E5"/>
    <w:rsid w:val="004E1E01"/>
    <w:rsid w:val="005E6B7B"/>
    <w:rsid w:val="00660561"/>
    <w:rsid w:val="006A0681"/>
    <w:rsid w:val="007D6A7F"/>
    <w:rsid w:val="008D0C17"/>
    <w:rsid w:val="009144DC"/>
    <w:rsid w:val="009C6A42"/>
    <w:rsid w:val="00A656E2"/>
    <w:rsid w:val="00AA5412"/>
    <w:rsid w:val="00B245AE"/>
    <w:rsid w:val="00B32B12"/>
    <w:rsid w:val="00BE3AC4"/>
    <w:rsid w:val="00C53CEC"/>
    <w:rsid w:val="00C774BF"/>
    <w:rsid w:val="00D16938"/>
    <w:rsid w:val="00D60351"/>
    <w:rsid w:val="00D8402D"/>
    <w:rsid w:val="00DF08D4"/>
    <w:rsid w:val="00E346DE"/>
    <w:rsid w:val="00F954F5"/>
    <w:rsid w:val="00FC52B4"/>
    <w:rsid w:val="00FF1DA7"/>
    <w:rsid w:val="09DDFC44"/>
    <w:rsid w:val="257AB7A0"/>
    <w:rsid w:val="2D04018A"/>
    <w:rsid w:val="389F4F86"/>
    <w:rsid w:val="3A8F657C"/>
    <w:rsid w:val="5AD7171C"/>
    <w:rsid w:val="5E76330C"/>
    <w:rsid w:val="780BB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469D5"/>
  <w15:chartTrackingRefBased/>
  <w15:docId w15:val="{32175B47-41A3-493A-B5A4-EB6483DF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081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ormaltextrun">
    <w:name w:val="normaltextrun"/>
    <w:basedOn w:val="DefaultParagraphFont"/>
    <w:rsid w:val="00081A04"/>
  </w:style>
  <w:style w:type="character" w:customStyle="1" w:styleId="eop">
    <w:name w:val="eop"/>
    <w:basedOn w:val="DefaultParagraphFont"/>
    <w:rsid w:val="00081A04"/>
  </w:style>
  <w:style w:type="character" w:customStyle="1" w:styleId="scxp32029809">
    <w:name w:val="scxp32029809"/>
    <w:basedOn w:val="DefaultParagraphFont"/>
    <w:rsid w:val="00081A04"/>
  </w:style>
  <w:style w:type="paragraph" w:styleId="NoSpacing">
    <w:name w:val="No Spacing"/>
    <w:uiPriority w:val="1"/>
    <w:qFormat/>
    <w:rsid w:val="005E6B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656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6E2"/>
  </w:style>
  <w:style w:type="paragraph" w:styleId="Footer">
    <w:name w:val="footer"/>
    <w:basedOn w:val="Normal"/>
    <w:link w:val="FooterChar"/>
    <w:uiPriority w:val="99"/>
    <w:unhideWhenUsed/>
    <w:rsid w:val="00A656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eths.bexley.sch.uk" TargetMode="External"/><Relationship Id="rId1" Type="http://schemas.openxmlformats.org/officeDocument/2006/relationships/hyperlink" Target="mailto:admin@beths.bexley.sch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0BFA0A5E43594B9E79DD031C88CD42" ma:contentTypeVersion="13" ma:contentTypeDescription="Create a new document." ma:contentTypeScope="" ma:versionID="3f9d12bc1086b1b7a018fc55df57212a">
  <xsd:schema xmlns:xsd="http://www.w3.org/2001/XMLSchema" xmlns:xs="http://www.w3.org/2001/XMLSchema" xmlns:p="http://schemas.microsoft.com/office/2006/metadata/properties" xmlns:ns3="b09bf8d8-6290-4cb4-bdfd-d96893747df6" xmlns:ns4="40887b09-52ac-4ed8-a4dc-280fd1a6063f" targetNamespace="http://schemas.microsoft.com/office/2006/metadata/properties" ma:root="true" ma:fieldsID="d0c39fd63ee443ef32f08dce55511535" ns3:_="" ns4:_="">
    <xsd:import namespace="b09bf8d8-6290-4cb4-bdfd-d96893747df6"/>
    <xsd:import namespace="40887b09-52ac-4ed8-a4dc-280fd1a606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bf8d8-6290-4cb4-bdfd-d96893747d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87b09-52ac-4ed8-a4dc-280fd1a6063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9bf8d8-6290-4cb4-bdfd-d96893747df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8067D5-3CDF-436C-9ED8-4E7DE18D1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9bf8d8-6290-4cb4-bdfd-d96893747df6"/>
    <ds:schemaRef ds:uri="40887b09-52ac-4ed8-a4dc-280fd1a606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C53C8C-EF3A-4F73-A39D-AF39CD1F92A7}">
  <ds:schemaRefs>
    <ds:schemaRef ds:uri="http://schemas.microsoft.com/office/2006/metadata/properties"/>
    <ds:schemaRef ds:uri="http://schemas.microsoft.com/office/infopath/2007/PartnerControls"/>
    <ds:schemaRef ds:uri="b09bf8d8-6290-4cb4-bdfd-d96893747df6"/>
  </ds:schemaRefs>
</ds:datastoreItem>
</file>

<file path=customXml/itemProps3.xml><?xml version="1.0" encoding="utf-8"?>
<ds:datastoreItem xmlns:ds="http://schemas.openxmlformats.org/officeDocument/2006/customXml" ds:itemID="{CDDC100C-8B84-4EC4-9F94-31A59D37B6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1468</Characters>
  <Application>Microsoft Office Word</Application>
  <DocSecurity>4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I. Adeoye</dc:creator>
  <cp:keywords/>
  <dc:description/>
  <cp:lastModifiedBy>Jenny Owen</cp:lastModifiedBy>
  <cp:revision>2</cp:revision>
  <dcterms:created xsi:type="dcterms:W3CDTF">2024-09-09T14:49:00Z</dcterms:created>
  <dcterms:modified xsi:type="dcterms:W3CDTF">2024-09-09T14:49:00Z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0x010100540BFA0A5E43594B9E79DD031C88CD42</vt:lpwstr>
  </property>
</Properties>
</file>