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055320" w:rsidRPr="008041E8" w14:paraId="02B67415" w14:textId="77777777" w:rsidTr="00055320">
        <w:trPr>
          <w:trHeight w:val="432"/>
        </w:trPr>
        <w:tc>
          <w:tcPr>
            <w:tcW w:w="1393" w:type="dxa"/>
            <w:vMerge w:val="restart"/>
          </w:tcPr>
          <w:p w14:paraId="27CE5B47" w14:textId="77777777" w:rsidR="000A5776" w:rsidRDefault="00055320" w:rsidP="00055320">
            <w:pPr>
              <w:rPr>
                <w:b/>
                <w:bCs/>
              </w:rPr>
            </w:pPr>
            <w:r w:rsidRPr="00DE1254">
              <w:rPr>
                <w:b/>
                <w:bCs/>
              </w:rPr>
              <w:t>Term</w:t>
            </w:r>
          </w:p>
          <w:p w14:paraId="6E54AA67" w14:textId="65CC2112" w:rsidR="00055320" w:rsidRPr="00DE1254" w:rsidRDefault="000A5776" w:rsidP="00055320">
            <w:pPr>
              <w:rPr>
                <w:b/>
                <w:bCs/>
              </w:rPr>
            </w:pPr>
            <w:r>
              <w:rPr>
                <w:b/>
                <w:bCs/>
              </w:rPr>
              <w:t>AQA Specifcation</w:t>
            </w:r>
            <w:r w:rsidR="00055320" w:rsidRPr="00DE1254">
              <w:rPr>
                <w:b/>
                <w:bCs/>
              </w:rPr>
              <w:t xml:space="preserve"> </w:t>
            </w:r>
          </w:p>
        </w:tc>
        <w:tc>
          <w:tcPr>
            <w:tcW w:w="4453"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991"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3767"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055320">
        <w:trPr>
          <w:trHeight w:val="143"/>
        </w:trPr>
        <w:tc>
          <w:tcPr>
            <w:tcW w:w="1393" w:type="dxa"/>
            <w:vMerge/>
          </w:tcPr>
          <w:p w14:paraId="2C8FEBCC" w14:textId="77777777" w:rsidR="00055320" w:rsidRPr="00DE1254" w:rsidRDefault="00055320" w:rsidP="00055320">
            <w:pPr>
              <w:rPr>
                <w:b/>
                <w:bCs/>
              </w:rPr>
            </w:pPr>
          </w:p>
        </w:tc>
        <w:tc>
          <w:tcPr>
            <w:tcW w:w="4453" w:type="dxa"/>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5991" w:type="dxa"/>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 xml:space="preserve">This is the action taken within a particular topic </w:t>
            </w:r>
            <w:proofErr w:type="gramStart"/>
            <w:r>
              <w:t>in order to</w:t>
            </w:r>
            <w:proofErr w:type="gramEnd"/>
            <w:r>
              <w:t xml:space="preserve"> gain substantive knowledge.</w:t>
            </w:r>
          </w:p>
        </w:tc>
        <w:tc>
          <w:tcPr>
            <w:tcW w:w="3767" w:type="dxa"/>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055320" w14:paraId="68F5DA54" w14:textId="77777777" w:rsidTr="00055320">
        <w:trPr>
          <w:trHeight w:val="536"/>
        </w:trPr>
        <w:tc>
          <w:tcPr>
            <w:tcW w:w="1393" w:type="dxa"/>
            <w:vMerge w:val="restart"/>
            <w:shd w:val="clear" w:color="auto" w:fill="FFF2CC" w:themeFill="accent4" w:themeFillTint="33"/>
          </w:tcPr>
          <w:p w14:paraId="552D70D6" w14:textId="77777777" w:rsidR="00055320" w:rsidRDefault="00055320" w:rsidP="00055320">
            <w:pPr>
              <w:rPr>
                <w:b/>
                <w:bCs/>
              </w:rPr>
            </w:pPr>
            <w:r w:rsidRPr="00584E82">
              <w:rPr>
                <w:b/>
                <w:bCs/>
              </w:rPr>
              <w:t>Autumn Term</w:t>
            </w:r>
          </w:p>
          <w:p w14:paraId="74DC998E" w14:textId="53D1CABD" w:rsidR="00D03086" w:rsidRDefault="00D03086" w:rsidP="00055320">
            <w:pPr>
              <w:rPr>
                <w:b/>
                <w:bCs/>
              </w:rPr>
            </w:pPr>
            <w:r>
              <w:rPr>
                <w:b/>
                <w:bCs/>
              </w:rPr>
              <w:t>Y1</w:t>
            </w:r>
            <w:r w:rsidR="00C016AB">
              <w:rPr>
                <w:b/>
                <w:bCs/>
              </w:rPr>
              <w:t>1</w:t>
            </w:r>
          </w:p>
          <w:p w14:paraId="4B4EAE2A" w14:textId="77777777" w:rsidR="00055320" w:rsidRDefault="00055320" w:rsidP="00055320">
            <w:pPr>
              <w:rPr>
                <w:b/>
                <w:bCs/>
              </w:rPr>
            </w:pPr>
            <w:r>
              <w:rPr>
                <w:b/>
                <w:bCs/>
              </w:rPr>
              <w:t>1A</w:t>
            </w:r>
          </w:p>
          <w:p w14:paraId="247C54BB" w14:textId="4CE42AEE" w:rsidR="00055320" w:rsidRPr="00584E82" w:rsidRDefault="00055320" w:rsidP="00055320">
            <w:pPr>
              <w:rPr>
                <w:b/>
                <w:bCs/>
              </w:rPr>
            </w:pPr>
          </w:p>
        </w:tc>
        <w:tc>
          <w:tcPr>
            <w:tcW w:w="4453" w:type="dxa"/>
          </w:tcPr>
          <w:p w14:paraId="50CB4ABF" w14:textId="3AE084D4" w:rsidR="00055320" w:rsidRPr="00DC06BE" w:rsidRDefault="00055320" w:rsidP="00D03086">
            <w:pPr>
              <w:rPr>
                <w:rFonts w:cstheme="minorHAnsi"/>
                <w:b/>
                <w:bCs/>
                <w:u w:val="single"/>
              </w:rPr>
            </w:pPr>
            <w:r w:rsidRPr="00DC06BE">
              <w:rPr>
                <w:rFonts w:cstheme="minorHAnsi"/>
                <w:b/>
                <w:bCs/>
                <w:u w:val="single"/>
              </w:rPr>
              <w:t>Intent</w:t>
            </w:r>
          </w:p>
          <w:p w14:paraId="23F89D79" w14:textId="3A137EF3"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Paper 2: Socio-cultural influences and well-being in physical activity and sport</w:t>
            </w:r>
          </w:p>
          <w:p w14:paraId="51586CD8" w14:textId="77777777" w:rsidR="00453C09" w:rsidRPr="00DC06BE" w:rsidRDefault="00453C09" w:rsidP="00D03086">
            <w:pPr>
              <w:rPr>
                <w:rFonts w:cstheme="minorHAnsi"/>
                <w:b/>
                <w:bCs/>
                <w:u w:val="single"/>
              </w:rPr>
            </w:pPr>
          </w:p>
          <w:p w14:paraId="21FF5FCC" w14:textId="427A01AE" w:rsidR="00D03086" w:rsidRPr="00DC06BE" w:rsidRDefault="00D03086" w:rsidP="00D03086">
            <w:pPr>
              <w:rPr>
                <w:rFonts w:cstheme="minorHAnsi"/>
              </w:rPr>
            </w:pPr>
          </w:p>
        </w:tc>
        <w:tc>
          <w:tcPr>
            <w:tcW w:w="5991" w:type="dxa"/>
            <w:vMerge w:val="restart"/>
          </w:tcPr>
          <w:p w14:paraId="5D0AE9DA" w14:textId="77777777" w:rsidR="00055320" w:rsidRPr="00DC06BE" w:rsidRDefault="00055320" w:rsidP="00055320">
            <w:pPr>
              <w:pStyle w:val="ListParagraph"/>
              <w:ind w:left="501"/>
              <w:rPr>
                <w:rFonts w:cstheme="minorHAnsi"/>
              </w:rPr>
            </w:pPr>
          </w:p>
          <w:p w14:paraId="06BA3ABF" w14:textId="77777777" w:rsidR="00055320" w:rsidRPr="00DC06BE" w:rsidRDefault="00055320" w:rsidP="00055320">
            <w:pPr>
              <w:ind w:left="141"/>
              <w:rPr>
                <w:rFonts w:cstheme="minorHAnsi"/>
              </w:rPr>
            </w:pPr>
          </w:p>
          <w:p w14:paraId="3E70D51A" w14:textId="77777777" w:rsidR="00A31DF5" w:rsidRPr="00DC06BE" w:rsidRDefault="00A31DF5" w:rsidP="00CF7608">
            <w:pPr>
              <w:pStyle w:val="ListParagraph"/>
              <w:ind w:left="765"/>
              <w:rPr>
                <w:rFonts w:cstheme="minorHAnsi"/>
              </w:rPr>
            </w:pPr>
          </w:p>
          <w:p w14:paraId="28AAA15C" w14:textId="77777777" w:rsidR="00671164" w:rsidRPr="00DC06BE" w:rsidRDefault="00671164" w:rsidP="00671164">
            <w:pPr>
              <w:rPr>
                <w:rFonts w:cstheme="minorHAnsi"/>
              </w:rPr>
            </w:pPr>
          </w:p>
          <w:p w14:paraId="6D166428" w14:textId="77777777" w:rsidR="00671164" w:rsidRPr="00DC06BE" w:rsidRDefault="00671164" w:rsidP="00671164">
            <w:pPr>
              <w:rPr>
                <w:rFonts w:cstheme="minorHAnsi"/>
              </w:rPr>
            </w:pPr>
          </w:p>
          <w:p w14:paraId="0BC4784A" w14:textId="77777777" w:rsidR="00671164" w:rsidRPr="00DC06BE" w:rsidRDefault="00671164" w:rsidP="00671164">
            <w:pPr>
              <w:rPr>
                <w:rFonts w:cstheme="minorHAnsi"/>
              </w:rPr>
            </w:pPr>
          </w:p>
          <w:p w14:paraId="4B5063B5" w14:textId="77777777" w:rsidR="00671164" w:rsidRPr="00DC06BE" w:rsidRDefault="00671164" w:rsidP="00671164">
            <w:pPr>
              <w:rPr>
                <w:rFonts w:cstheme="minorHAnsi"/>
              </w:rPr>
            </w:pPr>
          </w:p>
          <w:p w14:paraId="408EA07C" w14:textId="77777777" w:rsidR="00671164" w:rsidRPr="00DC06BE" w:rsidRDefault="00671164" w:rsidP="00671164">
            <w:pPr>
              <w:rPr>
                <w:rFonts w:cstheme="minorHAnsi"/>
              </w:rPr>
            </w:pPr>
          </w:p>
          <w:p w14:paraId="7C120BBF" w14:textId="77777777" w:rsidR="00671164" w:rsidRPr="00DC06BE" w:rsidRDefault="00671164" w:rsidP="00671164">
            <w:pPr>
              <w:rPr>
                <w:rFonts w:cstheme="minorHAnsi"/>
              </w:rPr>
            </w:pPr>
          </w:p>
          <w:p w14:paraId="26CD8984" w14:textId="2C19418A" w:rsidR="00671164" w:rsidRPr="00DC06BE" w:rsidRDefault="00671164" w:rsidP="00671164">
            <w:pPr>
              <w:spacing w:after="160" w:line="259" w:lineRule="auto"/>
              <w:rPr>
                <w:rFonts w:cstheme="minorHAnsi"/>
              </w:rPr>
            </w:pPr>
            <w:r w:rsidRPr="00DC06BE">
              <w:rPr>
                <w:rFonts w:cstheme="minorHAnsi"/>
              </w:rPr>
              <w:t>Know the types of guidance. Explain the types of guidance. Link the types of guidance to the stages of learning, providing reasoned conclusions.</w:t>
            </w:r>
          </w:p>
          <w:p w14:paraId="35EADF8A" w14:textId="77777777" w:rsidR="00671164" w:rsidRPr="00DC06BE" w:rsidRDefault="00671164" w:rsidP="00671164">
            <w:pPr>
              <w:rPr>
                <w:rFonts w:cstheme="minorHAnsi"/>
              </w:rPr>
            </w:pPr>
          </w:p>
          <w:p w14:paraId="5B1B9ED4" w14:textId="6CD5623D" w:rsidR="00671164" w:rsidRPr="00DC06BE" w:rsidRDefault="00671164" w:rsidP="00671164">
            <w:pPr>
              <w:rPr>
                <w:rFonts w:cstheme="minorHAnsi"/>
                <w:lang w:bidi="ar-SA"/>
              </w:rPr>
            </w:pPr>
            <w:r w:rsidRPr="00DC06BE">
              <w:rPr>
                <w:rFonts w:cstheme="minorHAnsi"/>
              </w:rPr>
              <w:t>Know the types of feedback. Explain the types of feedback. Link the types of feedback to the stages of learning, providing reasoned conclusions. Simple recall definition. Draw an inverted U on graph paper including the axes labelled.</w:t>
            </w:r>
          </w:p>
          <w:p w14:paraId="728CB756" w14:textId="77777777" w:rsidR="00671164" w:rsidRPr="00DC06BE" w:rsidRDefault="00671164" w:rsidP="00671164">
            <w:pPr>
              <w:rPr>
                <w:rFonts w:cstheme="minorHAnsi"/>
              </w:rPr>
            </w:pPr>
            <w:r w:rsidRPr="00DC06BE">
              <w:rPr>
                <w:rFonts w:cstheme="minorHAnsi"/>
              </w:rPr>
              <w:t>Explain the stages of the inverted U (before optimum point, optimum point and after optimum point).</w:t>
            </w:r>
          </w:p>
          <w:p w14:paraId="3A7A272B" w14:textId="4C5791E3" w:rsidR="00671164" w:rsidRDefault="00671164" w:rsidP="00671164">
            <w:pPr>
              <w:rPr>
                <w:rFonts w:cstheme="minorHAnsi"/>
              </w:rPr>
            </w:pPr>
            <w:r w:rsidRPr="00DC06BE">
              <w:rPr>
                <w:rFonts w:cstheme="minorHAnsi"/>
              </w:rPr>
              <w:t xml:space="preserve">Using knowledge from above. Apply </w:t>
            </w:r>
            <w:proofErr w:type="spellStart"/>
            <w:r w:rsidRPr="00DC06BE">
              <w:rPr>
                <w:rFonts w:cstheme="minorHAnsi"/>
              </w:rPr>
              <w:t>t</w:t>
            </w:r>
            <w:proofErr w:type="spellEnd"/>
            <w:r w:rsidRPr="00DC06BE">
              <w:rPr>
                <w:rFonts w:cstheme="minorHAnsi"/>
              </w:rPr>
              <w:t xml:space="preserve"> Name the techniques. Explain the techniques. Apply the techniques to when/how they could be used in sporting examples he inverted U to varying practical skills – does it need high, medium, low?</w:t>
            </w:r>
          </w:p>
          <w:p w14:paraId="57F92AF2" w14:textId="77777777" w:rsidR="00046CA7" w:rsidRDefault="00046CA7" w:rsidP="00671164">
            <w:pPr>
              <w:rPr>
                <w:rFonts w:cstheme="minorHAnsi"/>
              </w:rPr>
            </w:pPr>
          </w:p>
          <w:p w14:paraId="247A3AAA" w14:textId="77777777" w:rsidR="00046CA7" w:rsidRPr="00DC06BE" w:rsidRDefault="00046CA7" w:rsidP="00671164">
            <w:pPr>
              <w:rPr>
                <w:rFonts w:cstheme="minorHAnsi"/>
                <w:lang w:bidi="ar-SA"/>
              </w:rPr>
            </w:pPr>
          </w:p>
          <w:p w14:paraId="4725A6A1" w14:textId="24244E35" w:rsidR="00671164" w:rsidRPr="00DC06BE" w:rsidRDefault="00671164" w:rsidP="00671164">
            <w:pPr>
              <w:spacing w:after="160" w:line="259" w:lineRule="auto"/>
              <w:rPr>
                <w:rFonts w:cstheme="minorHAnsi"/>
                <w:lang w:bidi="ar-SA"/>
              </w:rPr>
            </w:pPr>
            <w:r w:rsidRPr="00DC06BE">
              <w:rPr>
                <w:rFonts w:cstheme="minorHAnsi"/>
              </w:rPr>
              <w:lastRenderedPageBreak/>
              <w:t>Understand and explain the terms direct and indirect aggression. Provide sporting examples of when these occur. Justify the choices.</w:t>
            </w:r>
          </w:p>
          <w:p w14:paraId="21971FC1" w14:textId="4C1D36DC" w:rsidR="00671164" w:rsidRPr="00DC06BE" w:rsidRDefault="00671164" w:rsidP="00671164">
            <w:pPr>
              <w:rPr>
                <w:rFonts w:cstheme="minorHAnsi"/>
                <w:lang w:bidi="ar-SA"/>
              </w:rPr>
            </w:pPr>
            <w:r w:rsidRPr="00DC06BE">
              <w:rPr>
                <w:rFonts w:cstheme="minorHAnsi"/>
              </w:rPr>
              <w:t>Knowledge of the terms introvert and extrovert. Explain the characteristics of an introvert/ extrovert. Apply the sporting choices of a typical introvert/ extrovert. Justify the choices Knowledge of the terms.</w:t>
            </w:r>
          </w:p>
          <w:p w14:paraId="700A2192" w14:textId="77777777" w:rsidR="00671164" w:rsidRDefault="00671164" w:rsidP="00512CAF">
            <w:pPr>
              <w:spacing w:after="160" w:line="259" w:lineRule="auto"/>
              <w:rPr>
                <w:rFonts w:cstheme="minorHAnsi"/>
              </w:rPr>
            </w:pPr>
            <w:r w:rsidRPr="00DC06BE">
              <w:rPr>
                <w:rFonts w:cstheme="minorHAnsi"/>
              </w:rPr>
              <w:t>Explanation of the types of motivation.</w:t>
            </w:r>
            <w:r w:rsidR="00512CAF" w:rsidRPr="00DC06BE">
              <w:rPr>
                <w:rFonts w:cstheme="minorHAnsi"/>
              </w:rPr>
              <w:t xml:space="preserve"> </w:t>
            </w:r>
            <w:r w:rsidRPr="00DC06BE">
              <w:rPr>
                <w:rFonts w:cstheme="minorHAnsi"/>
              </w:rPr>
              <w:t>Evaluate the worth or significance of both types, using practical examples</w:t>
            </w:r>
            <w:r w:rsidR="00512CAF" w:rsidRPr="00DC06BE">
              <w:rPr>
                <w:rFonts w:cstheme="minorHAnsi"/>
              </w:rPr>
              <w:t>.</w:t>
            </w:r>
          </w:p>
          <w:p w14:paraId="316C701A" w14:textId="6D6FA74A" w:rsidR="00046CA7" w:rsidRPr="00DC06BE" w:rsidRDefault="00046CA7" w:rsidP="00512CAF">
            <w:pPr>
              <w:spacing w:after="160" w:line="259" w:lineRule="auto"/>
              <w:rPr>
                <w:rFonts w:cstheme="minorHAnsi"/>
              </w:rPr>
            </w:pPr>
            <w:r>
              <w:t>Analyse and evaluate a performance in one activity from the specification to identify two strengths and two weaknesses.</w:t>
            </w:r>
          </w:p>
        </w:tc>
        <w:tc>
          <w:tcPr>
            <w:tcW w:w="3767" w:type="dxa"/>
            <w:vMerge w:val="restart"/>
          </w:tcPr>
          <w:p w14:paraId="2815708F" w14:textId="77777777" w:rsidR="00055320" w:rsidRPr="00512CAF" w:rsidRDefault="00055320" w:rsidP="00055320">
            <w:pPr>
              <w:rPr>
                <w:rFonts w:cstheme="minorHAnsi"/>
              </w:rPr>
            </w:pPr>
          </w:p>
          <w:p w14:paraId="7B1ECE75" w14:textId="77777777" w:rsidR="00512CAF" w:rsidRPr="00512CAF" w:rsidRDefault="00512CAF" w:rsidP="00512CAF">
            <w:pPr>
              <w:rPr>
                <w:rFonts w:cstheme="minorHAnsi"/>
                <w:lang w:bidi="ar-SA"/>
              </w:rPr>
            </w:pPr>
            <w:r w:rsidRPr="00512CAF">
              <w:rPr>
                <w:rFonts w:cstheme="minorHAnsi"/>
              </w:rPr>
              <w:t>Weekly topic questions</w:t>
            </w:r>
          </w:p>
          <w:p w14:paraId="67E34860" w14:textId="77777777" w:rsidR="00512CAF" w:rsidRPr="00512CAF" w:rsidRDefault="00512CAF" w:rsidP="00512CAF">
            <w:pPr>
              <w:rPr>
                <w:rFonts w:cstheme="minorHAnsi"/>
              </w:rPr>
            </w:pPr>
            <w:r w:rsidRPr="00512CAF">
              <w:rPr>
                <w:rFonts w:cstheme="minorHAnsi"/>
              </w:rPr>
              <w:t xml:space="preserve">Topic tests </w:t>
            </w:r>
          </w:p>
          <w:p w14:paraId="155C7E0B" w14:textId="77777777" w:rsidR="00512CAF" w:rsidRPr="00512CAF" w:rsidRDefault="00512CAF" w:rsidP="00512CAF">
            <w:pPr>
              <w:rPr>
                <w:rFonts w:cstheme="minorHAnsi"/>
              </w:rPr>
            </w:pPr>
            <w:r w:rsidRPr="00512CAF">
              <w:rPr>
                <w:rFonts w:cstheme="minorHAnsi"/>
              </w:rPr>
              <w:t>End of Unit tests</w:t>
            </w:r>
          </w:p>
          <w:p w14:paraId="185C2671" w14:textId="77777777" w:rsidR="00512CAF" w:rsidRPr="00512CAF" w:rsidRDefault="00512CAF" w:rsidP="00512CAF">
            <w:pPr>
              <w:rPr>
                <w:rFonts w:cstheme="minorHAnsi"/>
              </w:rPr>
            </w:pPr>
            <w:r w:rsidRPr="00512CAF">
              <w:rPr>
                <w:rFonts w:cstheme="minorHAnsi"/>
              </w:rPr>
              <w:t>Specimen Exam Papers</w:t>
            </w:r>
          </w:p>
          <w:p w14:paraId="598BF2FE" w14:textId="355B4153" w:rsidR="00E14614" w:rsidRDefault="00E14614" w:rsidP="00055320"/>
        </w:tc>
      </w:tr>
      <w:tr w:rsidR="00055320" w14:paraId="12945117" w14:textId="77777777" w:rsidTr="00055320">
        <w:trPr>
          <w:trHeight w:val="143"/>
        </w:trPr>
        <w:tc>
          <w:tcPr>
            <w:tcW w:w="1393" w:type="dxa"/>
            <w:vMerge/>
            <w:shd w:val="clear" w:color="auto" w:fill="FFF2CC" w:themeFill="accent4" w:themeFillTint="33"/>
          </w:tcPr>
          <w:p w14:paraId="3AC5C379" w14:textId="77777777" w:rsidR="00055320" w:rsidRPr="00584E82" w:rsidRDefault="00055320" w:rsidP="00055320">
            <w:pPr>
              <w:rPr>
                <w:b/>
                <w:bCs/>
              </w:rPr>
            </w:pPr>
          </w:p>
        </w:tc>
        <w:tc>
          <w:tcPr>
            <w:tcW w:w="4453" w:type="dxa"/>
          </w:tcPr>
          <w:p w14:paraId="439205D6" w14:textId="468FD2A6"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Examples of and evaluation of the types of feedback and guidance.</w:t>
            </w:r>
          </w:p>
          <w:p w14:paraId="53F6AABF" w14:textId="021AB635"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Arousal and the Inverted U theory.</w:t>
            </w:r>
          </w:p>
          <w:p w14:paraId="39015095" w14:textId="7AD23711"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 xml:space="preserve">Application of how optimal arousal </w:t>
            </w:r>
            <w:proofErr w:type="gramStart"/>
            <w:r w:rsidRPr="00DC06BE">
              <w:rPr>
                <w:rFonts w:asciiTheme="minorHAnsi" w:hAnsiTheme="minorHAnsi" w:cstheme="minorHAnsi"/>
                <w:color w:val="000000"/>
                <w:sz w:val="22"/>
                <w:szCs w:val="22"/>
              </w:rPr>
              <w:t>has to</w:t>
            </w:r>
            <w:proofErr w:type="gramEnd"/>
            <w:r w:rsidRPr="00DC06BE">
              <w:rPr>
                <w:rFonts w:asciiTheme="minorHAnsi" w:hAnsiTheme="minorHAnsi" w:cstheme="minorHAnsi"/>
                <w:color w:val="000000"/>
                <w:sz w:val="22"/>
                <w:szCs w:val="22"/>
              </w:rPr>
              <w:t xml:space="preserve"> vary in relation to the skill/stress management techniques.</w:t>
            </w:r>
          </w:p>
          <w:p w14:paraId="027D2CE3" w14:textId="004197D4"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Aggression and personality.</w:t>
            </w:r>
          </w:p>
          <w:p w14:paraId="172FC241" w14:textId="5DB05100"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Intrinsic and extrinsic motivation, including evaluation of their merits.</w:t>
            </w:r>
          </w:p>
          <w:p w14:paraId="2A3ED3F6" w14:textId="77777777" w:rsidR="004C725D" w:rsidRPr="00DC06BE" w:rsidRDefault="004C725D" w:rsidP="00E54B13">
            <w:pPr>
              <w:pStyle w:val="NormalWeb"/>
              <w:rPr>
                <w:rFonts w:asciiTheme="minorHAnsi" w:hAnsiTheme="minorHAnsi" w:cstheme="minorHAnsi"/>
                <w:color w:val="000000"/>
                <w:sz w:val="22"/>
                <w:szCs w:val="22"/>
              </w:rPr>
            </w:pPr>
          </w:p>
          <w:p w14:paraId="0A051BE9" w14:textId="77777777" w:rsidR="00234847" w:rsidRDefault="00046CA7" w:rsidP="004C725D">
            <w:pPr>
              <w:pStyle w:val="NormalWeb"/>
              <w:rPr>
                <w:rFonts w:asciiTheme="minorHAnsi" w:hAnsiTheme="minorHAnsi" w:cstheme="minorHAnsi"/>
                <w:sz w:val="22"/>
                <w:szCs w:val="22"/>
              </w:rPr>
            </w:pPr>
            <w:r>
              <w:rPr>
                <w:rFonts w:asciiTheme="minorHAnsi" w:hAnsiTheme="minorHAnsi" w:cstheme="minorHAnsi"/>
                <w:sz w:val="22"/>
                <w:szCs w:val="22"/>
              </w:rPr>
              <w:t>Performance analysis assessment (analysis and evaluation)</w:t>
            </w:r>
          </w:p>
          <w:p w14:paraId="2152EA02" w14:textId="77777777" w:rsidR="00C2731A" w:rsidRPr="00046CA7" w:rsidRDefault="00C2731A" w:rsidP="00C2731A">
            <w:pPr>
              <w:pStyle w:val="NormalWeb"/>
              <w:rPr>
                <w:rFonts w:asciiTheme="minorHAnsi" w:hAnsiTheme="minorHAnsi" w:cstheme="minorHAnsi"/>
                <w:color w:val="000000"/>
                <w:sz w:val="22"/>
                <w:szCs w:val="22"/>
              </w:rPr>
            </w:pPr>
            <w:r w:rsidRPr="00046CA7">
              <w:rPr>
                <w:rFonts w:asciiTheme="minorHAnsi" w:hAnsiTheme="minorHAnsi" w:cstheme="minorHAnsi"/>
                <w:sz w:val="22"/>
                <w:szCs w:val="22"/>
              </w:rPr>
              <w:lastRenderedPageBreak/>
              <w:t>Performance assessment (practical performance) in three different activities in the role of player/performer only.</w:t>
            </w:r>
          </w:p>
          <w:p w14:paraId="6FD3899B" w14:textId="77777777" w:rsidR="00C2731A" w:rsidRDefault="00C2731A" w:rsidP="004C725D">
            <w:pPr>
              <w:pStyle w:val="NormalWeb"/>
              <w:rPr>
                <w:rFonts w:asciiTheme="minorHAnsi" w:hAnsiTheme="minorHAnsi" w:cstheme="minorHAnsi"/>
                <w:sz w:val="22"/>
                <w:szCs w:val="22"/>
              </w:rPr>
            </w:pPr>
          </w:p>
          <w:p w14:paraId="4FE8D591" w14:textId="311DAB76" w:rsidR="00046CA7" w:rsidRPr="00DC06BE" w:rsidRDefault="00046CA7" w:rsidP="004C725D">
            <w:pPr>
              <w:pStyle w:val="NormalWeb"/>
              <w:rPr>
                <w:rFonts w:asciiTheme="minorHAnsi" w:hAnsiTheme="minorHAnsi" w:cstheme="minorHAnsi"/>
                <w:sz w:val="22"/>
                <w:szCs w:val="22"/>
              </w:rPr>
            </w:pPr>
          </w:p>
        </w:tc>
        <w:tc>
          <w:tcPr>
            <w:tcW w:w="5991" w:type="dxa"/>
            <w:vMerge/>
          </w:tcPr>
          <w:p w14:paraId="325608FF" w14:textId="77777777" w:rsidR="00055320" w:rsidRPr="00DC06BE" w:rsidRDefault="00055320" w:rsidP="00055320">
            <w:pPr>
              <w:pStyle w:val="ListParagraph"/>
              <w:numPr>
                <w:ilvl w:val="0"/>
                <w:numId w:val="1"/>
              </w:numPr>
              <w:rPr>
                <w:rFonts w:cstheme="minorHAnsi"/>
              </w:rPr>
            </w:pPr>
          </w:p>
        </w:tc>
        <w:tc>
          <w:tcPr>
            <w:tcW w:w="3767" w:type="dxa"/>
            <w:vMerge/>
          </w:tcPr>
          <w:p w14:paraId="29A3F900" w14:textId="77777777" w:rsidR="00055320" w:rsidRDefault="00055320" w:rsidP="00055320">
            <w:pPr>
              <w:pStyle w:val="ListParagraph"/>
              <w:numPr>
                <w:ilvl w:val="0"/>
                <w:numId w:val="1"/>
              </w:numPr>
            </w:pPr>
          </w:p>
        </w:tc>
      </w:tr>
      <w:tr w:rsidR="00055320" w14:paraId="1BEE0139" w14:textId="77777777" w:rsidTr="00055320">
        <w:trPr>
          <w:trHeight w:val="536"/>
        </w:trPr>
        <w:tc>
          <w:tcPr>
            <w:tcW w:w="1393" w:type="dxa"/>
            <w:vMerge w:val="restart"/>
            <w:shd w:val="clear" w:color="auto" w:fill="FFF2CC" w:themeFill="accent4" w:themeFillTint="33"/>
          </w:tcPr>
          <w:p w14:paraId="5EF79BE5" w14:textId="77777777" w:rsidR="00055320" w:rsidRDefault="00055320" w:rsidP="00055320">
            <w:pPr>
              <w:rPr>
                <w:b/>
                <w:bCs/>
              </w:rPr>
            </w:pPr>
            <w:r w:rsidRPr="00584E82">
              <w:rPr>
                <w:b/>
                <w:bCs/>
              </w:rPr>
              <w:t>Autumn Term</w:t>
            </w:r>
          </w:p>
          <w:p w14:paraId="7DD851C5" w14:textId="4D603217" w:rsidR="00C016AB" w:rsidRDefault="00C016AB" w:rsidP="00055320">
            <w:pPr>
              <w:rPr>
                <w:b/>
                <w:bCs/>
              </w:rPr>
            </w:pPr>
            <w:r>
              <w:rPr>
                <w:b/>
                <w:bCs/>
              </w:rPr>
              <w:t>Y11</w:t>
            </w:r>
          </w:p>
          <w:p w14:paraId="5C249767" w14:textId="77777777" w:rsidR="00055320" w:rsidRDefault="00055320" w:rsidP="00055320">
            <w:pPr>
              <w:rPr>
                <w:b/>
                <w:bCs/>
              </w:rPr>
            </w:pPr>
            <w:r>
              <w:rPr>
                <w:b/>
                <w:bCs/>
              </w:rPr>
              <w:t>1B</w:t>
            </w:r>
          </w:p>
          <w:p w14:paraId="02D123E3" w14:textId="684FC45A" w:rsidR="00055320" w:rsidRPr="00584E82" w:rsidRDefault="00055320" w:rsidP="00055320">
            <w:pPr>
              <w:rPr>
                <w:b/>
                <w:bCs/>
              </w:rPr>
            </w:pPr>
          </w:p>
        </w:tc>
        <w:tc>
          <w:tcPr>
            <w:tcW w:w="4453" w:type="dxa"/>
          </w:tcPr>
          <w:p w14:paraId="2C5A6A4C" w14:textId="77777777" w:rsidR="00055320" w:rsidRPr="00DC06BE" w:rsidRDefault="00055320" w:rsidP="00055320">
            <w:pPr>
              <w:rPr>
                <w:rFonts w:cstheme="minorHAnsi"/>
                <w:b/>
                <w:bCs/>
                <w:u w:val="single"/>
              </w:rPr>
            </w:pPr>
            <w:r w:rsidRPr="00DC06BE">
              <w:rPr>
                <w:rFonts w:cstheme="minorHAnsi"/>
                <w:b/>
                <w:bCs/>
                <w:u w:val="single"/>
              </w:rPr>
              <w:t xml:space="preserve">Intent </w:t>
            </w:r>
          </w:p>
          <w:p w14:paraId="2B30875B" w14:textId="77777777"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Paper 2: Socio-cultural influences and well-being in physical activity and sport</w:t>
            </w:r>
          </w:p>
          <w:p w14:paraId="23ACAD3F" w14:textId="5DE208CF" w:rsidR="00055320" w:rsidRPr="00DC06BE" w:rsidRDefault="00055320" w:rsidP="00055320">
            <w:pPr>
              <w:rPr>
                <w:rFonts w:cstheme="minorHAnsi"/>
                <w:b/>
                <w:bCs/>
                <w:u w:val="single"/>
              </w:rPr>
            </w:pPr>
          </w:p>
        </w:tc>
        <w:tc>
          <w:tcPr>
            <w:tcW w:w="5991" w:type="dxa"/>
            <w:vMerge w:val="restart"/>
          </w:tcPr>
          <w:p w14:paraId="327F06E1" w14:textId="77777777" w:rsidR="00055320" w:rsidRPr="00DC06BE" w:rsidRDefault="00055320" w:rsidP="00055320">
            <w:pPr>
              <w:pStyle w:val="ListParagraph"/>
              <w:ind w:left="501"/>
              <w:rPr>
                <w:rFonts w:cstheme="minorHAnsi"/>
              </w:rPr>
            </w:pPr>
          </w:p>
          <w:p w14:paraId="4E37BA08" w14:textId="77777777" w:rsidR="00055320" w:rsidRPr="00DC06BE" w:rsidRDefault="00055320" w:rsidP="00055320">
            <w:pPr>
              <w:ind w:left="141"/>
              <w:rPr>
                <w:rFonts w:cstheme="minorHAnsi"/>
              </w:rPr>
            </w:pPr>
          </w:p>
          <w:p w14:paraId="7D83E9E1" w14:textId="77777777" w:rsidR="00055320" w:rsidRPr="00DC06BE" w:rsidRDefault="00055320" w:rsidP="00055320">
            <w:pPr>
              <w:rPr>
                <w:rFonts w:cstheme="minorHAnsi"/>
              </w:rPr>
            </w:pPr>
          </w:p>
          <w:p w14:paraId="3262EA6F" w14:textId="77777777" w:rsidR="00512CAF" w:rsidRPr="00DC06BE" w:rsidRDefault="00512CAF" w:rsidP="00512CAF">
            <w:pPr>
              <w:rPr>
                <w:rFonts w:cstheme="minorHAnsi"/>
              </w:rPr>
            </w:pPr>
          </w:p>
          <w:p w14:paraId="7D7832A6" w14:textId="77777777" w:rsidR="00512CAF" w:rsidRPr="00DC06BE" w:rsidRDefault="00512CAF" w:rsidP="00512CAF">
            <w:pPr>
              <w:rPr>
                <w:rFonts w:cstheme="minorHAnsi"/>
              </w:rPr>
            </w:pPr>
          </w:p>
          <w:p w14:paraId="2346E79A" w14:textId="77777777" w:rsidR="00512CAF" w:rsidRPr="00DC06BE" w:rsidRDefault="00512CAF" w:rsidP="00512CAF">
            <w:pPr>
              <w:rPr>
                <w:rFonts w:cstheme="minorHAnsi"/>
              </w:rPr>
            </w:pPr>
          </w:p>
          <w:p w14:paraId="2DC5296A" w14:textId="77777777" w:rsidR="00512CAF" w:rsidRPr="00DC06BE" w:rsidRDefault="00512CAF" w:rsidP="00512CAF">
            <w:pPr>
              <w:rPr>
                <w:rFonts w:cstheme="minorHAnsi"/>
              </w:rPr>
            </w:pPr>
          </w:p>
          <w:p w14:paraId="49BC1C19" w14:textId="77777777" w:rsidR="00512CAF" w:rsidRPr="00DC06BE" w:rsidRDefault="00512CAF" w:rsidP="00512CAF">
            <w:pPr>
              <w:rPr>
                <w:rFonts w:cstheme="minorHAnsi"/>
              </w:rPr>
            </w:pPr>
          </w:p>
          <w:p w14:paraId="119F4796" w14:textId="29B935B9" w:rsidR="00512CAF" w:rsidRPr="00DC06BE" w:rsidRDefault="00512CAF" w:rsidP="00512CAF">
            <w:pPr>
              <w:rPr>
                <w:rFonts w:cstheme="minorHAnsi"/>
                <w:lang w:bidi="ar-SA"/>
              </w:rPr>
            </w:pPr>
            <w:r w:rsidRPr="00DC06BE">
              <w:rPr>
                <w:rFonts w:cstheme="minorHAnsi"/>
              </w:rPr>
              <w:t>Define commercialisation.</w:t>
            </w:r>
            <w:r w:rsidR="00DC06BE" w:rsidRPr="00DC06BE">
              <w:rPr>
                <w:rFonts w:cstheme="minorHAnsi"/>
              </w:rPr>
              <w:t xml:space="preserve"> </w:t>
            </w:r>
            <w:r w:rsidRPr="00DC06BE">
              <w:rPr>
                <w:rFonts w:cstheme="minorHAnsi"/>
              </w:rPr>
              <w:t>Explain commercialisation.</w:t>
            </w:r>
            <w:r w:rsidR="00DC06BE" w:rsidRPr="00DC06BE">
              <w:rPr>
                <w:rFonts w:cstheme="minorHAnsi"/>
              </w:rPr>
              <w:t xml:space="preserve"> </w:t>
            </w:r>
            <w:r w:rsidRPr="00DC06BE">
              <w:rPr>
                <w:rFonts w:cstheme="minorHAnsi"/>
              </w:rPr>
              <w:t xml:space="preserve">Analyse/ evaluate links between sport, </w:t>
            </w:r>
            <w:proofErr w:type="gramStart"/>
            <w:r w:rsidRPr="00DC06BE">
              <w:rPr>
                <w:rFonts w:cstheme="minorHAnsi"/>
              </w:rPr>
              <w:t>sponsorship</w:t>
            </w:r>
            <w:proofErr w:type="gramEnd"/>
            <w:r w:rsidRPr="00DC06BE">
              <w:rPr>
                <w:rFonts w:cstheme="minorHAnsi"/>
              </w:rPr>
              <w:t xml:space="preserve"> and the media.</w:t>
            </w:r>
            <w:r w:rsidR="00DC06BE" w:rsidRPr="00DC06BE">
              <w:rPr>
                <w:rFonts w:cstheme="minorHAnsi"/>
              </w:rPr>
              <w:t xml:space="preserve"> </w:t>
            </w:r>
            <w:r w:rsidRPr="00DC06BE">
              <w:rPr>
                <w:rFonts w:cstheme="minorHAnsi"/>
              </w:rPr>
              <w:t>Understand the types of sponsorship / media.</w:t>
            </w:r>
          </w:p>
          <w:p w14:paraId="29D16A8C" w14:textId="77777777" w:rsidR="00512CAF" w:rsidRPr="00DC06BE" w:rsidRDefault="00512CAF" w:rsidP="00512CAF">
            <w:pPr>
              <w:rPr>
                <w:rFonts w:cstheme="minorHAnsi"/>
              </w:rPr>
            </w:pPr>
            <w:r w:rsidRPr="00DC06BE">
              <w:rPr>
                <w:rFonts w:cstheme="minorHAnsi"/>
              </w:rPr>
              <w:t xml:space="preserve">Apply examples of the above to different scenarios, </w:t>
            </w:r>
            <w:proofErr w:type="spellStart"/>
            <w:proofErr w:type="gramStart"/>
            <w:r w:rsidRPr="00DC06BE">
              <w:rPr>
                <w:rFonts w:cstheme="minorHAnsi"/>
              </w:rPr>
              <w:t>eg</w:t>
            </w:r>
            <w:proofErr w:type="spellEnd"/>
            <w:proofErr w:type="gramEnd"/>
            <w:r w:rsidRPr="00DC06BE">
              <w:rPr>
                <w:rFonts w:cstheme="minorHAnsi"/>
              </w:rPr>
              <w:t xml:space="preserve"> types of media in mainstream sport.</w:t>
            </w:r>
          </w:p>
          <w:p w14:paraId="00281EC4" w14:textId="77777777" w:rsidR="00512CAF" w:rsidRPr="00DC06BE" w:rsidRDefault="00512CAF" w:rsidP="00512CAF">
            <w:pPr>
              <w:rPr>
                <w:rFonts w:cstheme="minorHAnsi"/>
              </w:rPr>
            </w:pPr>
          </w:p>
          <w:p w14:paraId="4D5F1AF9" w14:textId="77777777" w:rsidR="00512CAF" w:rsidRPr="00DC06BE" w:rsidRDefault="00512CAF" w:rsidP="00512CAF">
            <w:pPr>
              <w:rPr>
                <w:rFonts w:cstheme="minorHAnsi"/>
                <w:lang w:bidi="ar-SA"/>
              </w:rPr>
            </w:pPr>
            <w:r w:rsidRPr="00DC06BE">
              <w:rPr>
                <w:rFonts w:cstheme="minorHAnsi"/>
              </w:rPr>
              <w:t>Provide basic advantages and disadvantages of commercialised activity to the varying groups.</w:t>
            </w:r>
          </w:p>
          <w:p w14:paraId="2E0969DC" w14:textId="0AB7E0B7" w:rsidR="00512CAF" w:rsidRPr="00DC06BE" w:rsidRDefault="00DC06BE" w:rsidP="00512CAF">
            <w:pPr>
              <w:rPr>
                <w:rFonts w:cstheme="minorHAnsi"/>
              </w:rPr>
            </w:pPr>
            <w:r w:rsidRPr="00DC06BE">
              <w:rPr>
                <w:rFonts w:cstheme="minorHAnsi"/>
              </w:rPr>
              <w:t>D</w:t>
            </w:r>
            <w:r w:rsidR="00512CAF" w:rsidRPr="00DC06BE">
              <w:rPr>
                <w:rFonts w:cstheme="minorHAnsi"/>
              </w:rPr>
              <w:t xml:space="preserve">evelop a breadth of understanding, </w:t>
            </w:r>
            <w:proofErr w:type="spellStart"/>
            <w:proofErr w:type="gramStart"/>
            <w:r w:rsidR="00512CAF" w:rsidRPr="00DC06BE">
              <w:rPr>
                <w:rFonts w:cstheme="minorHAnsi"/>
              </w:rPr>
              <w:t>ie</w:t>
            </w:r>
            <w:proofErr w:type="spellEnd"/>
            <w:proofErr w:type="gramEnd"/>
            <w:r w:rsidR="00512CAF" w:rsidRPr="00DC06BE">
              <w:rPr>
                <w:rFonts w:cstheme="minorHAnsi"/>
              </w:rPr>
              <w:t xml:space="preserve"> several advantages and disadvantages.</w:t>
            </w:r>
            <w:r w:rsidRPr="00DC06BE">
              <w:rPr>
                <w:rFonts w:cstheme="minorHAnsi"/>
              </w:rPr>
              <w:t xml:space="preserve"> </w:t>
            </w:r>
            <w:r w:rsidR="00512CAF" w:rsidRPr="00DC06BE">
              <w:rPr>
                <w:rFonts w:cstheme="minorHAnsi"/>
              </w:rPr>
              <w:t>Evaluate the advantages and disadvantages.</w:t>
            </w:r>
          </w:p>
          <w:p w14:paraId="024B8E2B" w14:textId="372DC7EB" w:rsidR="00512CAF" w:rsidRPr="00DC06BE" w:rsidRDefault="00512CAF" w:rsidP="00DC06BE">
            <w:pPr>
              <w:spacing w:after="160" w:line="259" w:lineRule="auto"/>
              <w:rPr>
                <w:rFonts w:cstheme="minorHAnsi"/>
              </w:rPr>
            </w:pPr>
            <w:r w:rsidRPr="00DC06BE">
              <w:rPr>
                <w:rFonts w:cstheme="minorHAnsi"/>
              </w:rPr>
              <w:t>Provide basic advantages and disadvantages of technology in sport to the varying groups.</w:t>
            </w:r>
            <w:r w:rsidR="00DC06BE" w:rsidRPr="00DC06BE">
              <w:rPr>
                <w:rFonts w:cstheme="minorHAnsi"/>
              </w:rPr>
              <w:t xml:space="preserve"> </w:t>
            </w:r>
            <w:r w:rsidRPr="00DC06BE">
              <w:rPr>
                <w:rFonts w:cstheme="minorHAnsi"/>
              </w:rPr>
              <w:t xml:space="preserve">Develop a breadth of understanding, </w:t>
            </w:r>
            <w:proofErr w:type="spellStart"/>
            <w:proofErr w:type="gramStart"/>
            <w:r w:rsidRPr="00DC06BE">
              <w:rPr>
                <w:rFonts w:cstheme="minorHAnsi"/>
              </w:rPr>
              <w:t>ie</w:t>
            </w:r>
            <w:proofErr w:type="spellEnd"/>
            <w:proofErr w:type="gramEnd"/>
            <w:r w:rsidRPr="00DC06BE">
              <w:rPr>
                <w:rFonts w:cstheme="minorHAnsi"/>
              </w:rPr>
              <w:t xml:space="preserve"> several advantages and disadvantages.</w:t>
            </w:r>
            <w:r w:rsidR="00DC06BE" w:rsidRPr="00DC06BE">
              <w:rPr>
                <w:rFonts w:cstheme="minorHAnsi"/>
              </w:rPr>
              <w:t xml:space="preserve"> </w:t>
            </w:r>
            <w:r w:rsidRPr="00DC06BE">
              <w:rPr>
                <w:rFonts w:cstheme="minorHAnsi"/>
              </w:rPr>
              <w:t xml:space="preserve">Evaluate the advantages and disadvantages, with applied </w:t>
            </w:r>
            <w:r w:rsidRPr="00DC06BE">
              <w:rPr>
                <w:rFonts w:cstheme="minorHAnsi"/>
              </w:rPr>
              <w:lastRenderedPageBreak/>
              <w:t>examples to varying sports.</w:t>
            </w:r>
            <w:r w:rsidR="00DC06BE" w:rsidRPr="00DC06BE">
              <w:rPr>
                <w:rFonts w:cstheme="minorHAnsi"/>
              </w:rPr>
              <w:t xml:space="preserve"> </w:t>
            </w:r>
            <w:r w:rsidRPr="00DC06BE">
              <w:rPr>
                <w:rFonts w:cstheme="minorHAnsi"/>
              </w:rPr>
              <w:t>Know the terms.</w:t>
            </w:r>
            <w:r w:rsidR="00DC06BE" w:rsidRPr="00DC06BE">
              <w:rPr>
                <w:rFonts w:cstheme="minorHAnsi"/>
              </w:rPr>
              <w:t xml:space="preserve"> </w:t>
            </w:r>
            <w:r w:rsidRPr="00DC06BE">
              <w:rPr>
                <w:rFonts w:cstheme="minorHAnsi"/>
              </w:rPr>
              <w:t>Explain the terms.</w:t>
            </w:r>
            <w:r w:rsidR="00DC06BE" w:rsidRPr="00DC06BE">
              <w:rPr>
                <w:rFonts w:cstheme="minorHAnsi"/>
              </w:rPr>
              <w:t xml:space="preserve"> </w:t>
            </w:r>
            <w:r w:rsidRPr="00DC06BE">
              <w:rPr>
                <w:rFonts w:cstheme="minorHAnsi"/>
              </w:rPr>
              <w:t>Applied examples of these terms to varying sporting activities.</w:t>
            </w:r>
          </w:p>
          <w:p w14:paraId="4E528F46" w14:textId="77777777" w:rsidR="00512CAF" w:rsidRPr="00DC06BE" w:rsidRDefault="00512CAF" w:rsidP="00512CAF">
            <w:pPr>
              <w:rPr>
                <w:rFonts w:cstheme="minorHAnsi"/>
              </w:rPr>
            </w:pPr>
          </w:p>
          <w:p w14:paraId="6996D263" w14:textId="19FE3046" w:rsidR="00512CAF" w:rsidRPr="00DC06BE" w:rsidRDefault="00512CAF" w:rsidP="00DC06BE">
            <w:pPr>
              <w:spacing w:after="160" w:line="259" w:lineRule="auto"/>
              <w:rPr>
                <w:rFonts w:cstheme="minorHAnsi"/>
              </w:rPr>
            </w:pPr>
            <w:r w:rsidRPr="00DC06BE">
              <w:rPr>
                <w:rFonts w:cstheme="minorHAnsi"/>
              </w:rPr>
              <w:t>How blood doping is carried out.</w:t>
            </w:r>
            <w:r w:rsidR="00DC06BE" w:rsidRPr="00DC06BE">
              <w:rPr>
                <w:rFonts w:cstheme="minorHAnsi"/>
              </w:rPr>
              <w:t xml:space="preserve"> </w:t>
            </w:r>
            <w:r w:rsidRPr="00DC06BE">
              <w:rPr>
                <w:rFonts w:cstheme="minorHAnsi"/>
              </w:rPr>
              <w:t>Side effects of blood doping.</w:t>
            </w:r>
            <w:r w:rsidR="00DC06BE" w:rsidRPr="00DC06BE">
              <w:rPr>
                <w:rFonts w:cstheme="minorHAnsi"/>
              </w:rPr>
              <w:t xml:space="preserve"> </w:t>
            </w:r>
            <w:r w:rsidRPr="00DC06BE">
              <w:rPr>
                <w:rFonts w:cstheme="minorHAnsi"/>
              </w:rPr>
              <w:t>Evaluation of the advantages of blood doping, with reasoned conclusions.</w:t>
            </w:r>
            <w:r w:rsidR="00DC06BE" w:rsidRPr="00DC06BE">
              <w:rPr>
                <w:rFonts w:cstheme="minorHAnsi"/>
              </w:rPr>
              <w:t xml:space="preserve">  </w:t>
            </w:r>
            <w:r w:rsidRPr="00DC06BE">
              <w:rPr>
                <w:rFonts w:cstheme="minorHAnsi"/>
              </w:rPr>
              <w:t>Know the term beta blockers.</w:t>
            </w:r>
            <w:r w:rsidR="00DC06BE" w:rsidRPr="00DC06BE">
              <w:rPr>
                <w:rFonts w:cstheme="minorHAnsi"/>
              </w:rPr>
              <w:t xml:space="preserve"> </w:t>
            </w:r>
            <w:r w:rsidRPr="00DC06BE">
              <w:rPr>
                <w:rFonts w:cstheme="minorHAnsi"/>
              </w:rPr>
              <w:t>Explain what they are.</w:t>
            </w:r>
            <w:r w:rsidR="00DC06BE" w:rsidRPr="00DC06BE">
              <w:rPr>
                <w:rFonts w:cstheme="minorHAnsi"/>
              </w:rPr>
              <w:t xml:space="preserve"> </w:t>
            </w:r>
            <w:r w:rsidRPr="00DC06BE">
              <w:rPr>
                <w:rFonts w:cstheme="minorHAnsi"/>
              </w:rPr>
              <w:t>Understand the advantages/ disadvantages.</w:t>
            </w:r>
            <w:r w:rsidR="00DC06BE" w:rsidRPr="00DC06BE">
              <w:rPr>
                <w:rFonts w:cstheme="minorHAnsi"/>
              </w:rPr>
              <w:t xml:space="preserve"> </w:t>
            </w:r>
            <w:r w:rsidRPr="00DC06BE">
              <w:rPr>
                <w:rFonts w:cstheme="minorHAnsi"/>
              </w:rPr>
              <w:t>Evaluate which type of sports person may take them.</w:t>
            </w:r>
          </w:p>
          <w:p w14:paraId="0A93D081" w14:textId="060F6ADF" w:rsidR="00DC06BE" w:rsidRPr="00DC06BE" w:rsidRDefault="00DC06BE" w:rsidP="00DC06BE">
            <w:pPr>
              <w:rPr>
                <w:rFonts w:cstheme="minorHAnsi"/>
                <w:lang w:bidi="ar-SA"/>
              </w:rPr>
            </w:pPr>
            <w:r w:rsidRPr="00DC06BE">
              <w:rPr>
                <w:rFonts w:cstheme="minorHAnsi"/>
              </w:rPr>
              <w:t xml:space="preserve">Evaluate the use of PEDs, which athletes would they benefit, with reasoned conclusions. Students should be taught to understand in which sports performers may decide to use PEDs, with varying examples. A basic understanding of the advantages and disadvantages. </w:t>
            </w:r>
          </w:p>
          <w:p w14:paraId="5BFFAFCC" w14:textId="108385BD" w:rsidR="00DC06BE" w:rsidRPr="00DC06BE" w:rsidRDefault="00DC06BE" w:rsidP="00DC06BE">
            <w:pPr>
              <w:rPr>
                <w:rFonts w:cstheme="minorHAnsi"/>
                <w:lang w:bidi="ar-SA"/>
              </w:rPr>
            </w:pPr>
            <w:r w:rsidRPr="00DC06BE">
              <w:rPr>
                <w:rFonts w:cstheme="minorHAnsi"/>
              </w:rPr>
              <w:t>Develop a basic understanding of why hooliganism occurs. Develop the breadth of understanding. Apply this understanding to varying examples. knowledge from the above. Develop understanding of varying strategies.</w:t>
            </w:r>
          </w:p>
          <w:p w14:paraId="4AE8AC02" w14:textId="5A071A42" w:rsidR="00DC06BE" w:rsidRPr="00DC06BE" w:rsidRDefault="00DC06BE" w:rsidP="00DC06BE">
            <w:pPr>
              <w:spacing w:after="160" w:line="259" w:lineRule="auto"/>
              <w:rPr>
                <w:rFonts w:cstheme="minorHAnsi"/>
              </w:rPr>
            </w:pPr>
            <w:r w:rsidRPr="00DC06BE">
              <w:rPr>
                <w:rFonts w:cstheme="minorHAnsi"/>
              </w:rPr>
              <w:t>Apply this understanding to different sporting events. Develop reasoned conclusions to evaluate the effectiveness of these strategies.</w:t>
            </w:r>
          </w:p>
        </w:tc>
        <w:tc>
          <w:tcPr>
            <w:tcW w:w="3767" w:type="dxa"/>
            <w:vMerge w:val="restart"/>
          </w:tcPr>
          <w:p w14:paraId="5B1BA02B" w14:textId="77777777" w:rsidR="00055320" w:rsidRDefault="00055320" w:rsidP="00055320"/>
          <w:p w14:paraId="320D306D" w14:textId="77777777" w:rsidR="00512CAF" w:rsidRPr="00512CAF" w:rsidRDefault="00512CAF" w:rsidP="00512CAF">
            <w:pPr>
              <w:rPr>
                <w:rFonts w:cstheme="minorHAnsi"/>
                <w:lang w:bidi="ar-SA"/>
              </w:rPr>
            </w:pPr>
            <w:r w:rsidRPr="00512CAF">
              <w:rPr>
                <w:rFonts w:cstheme="minorHAnsi"/>
              </w:rPr>
              <w:t>Weekly topic questions</w:t>
            </w:r>
          </w:p>
          <w:p w14:paraId="3F078330" w14:textId="77777777" w:rsidR="00512CAF" w:rsidRPr="00512CAF" w:rsidRDefault="00512CAF" w:rsidP="00512CAF">
            <w:pPr>
              <w:rPr>
                <w:rFonts w:cstheme="minorHAnsi"/>
              </w:rPr>
            </w:pPr>
            <w:r w:rsidRPr="00512CAF">
              <w:rPr>
                <w:rFonts w:cstheme="minorHAnsi"/>
              </w:rPr>
              <w:t xml:space="preserve">Topic tests </w:t>
            </w:r>
          </w:p>
          <w:p w14:paraId="1E40AE1E" w14:textId="77777777" w:rsidR="00512CAF" w:rsidRPr="00512CAF" w:rsidRDefault="00512CAF" w:rsidP="00512CAF">
            <w:pPr>
              <w:rPr>
                <w:rFonts w:cstheme="minorHAnsi"/>
              </w:rPr>
            </w:pPr>
            <w:r w:rsidRPr="00512CAF">
              <w:rPr>
                <w:rFonts w:cstheme="minorHAnsi"/>
              </w:rPr>
              <w:t>End of Unit tests</w:t>
            </w:r>
          </w:p>
          <w:p w14:paraId="32647B08" w14:textId="77777777" w:rsidR="00512CAF" w:rsidRPr="00512CAF" w:rsidRDefault="00512CAF" w:rsidP="00512CAF">
            <w:pPr>
              <w:rPr>
                <w:rFonts w:cstheme="minorHAnsi"/>
              </w:rPr>
            </w:pPr>
            <w:r w:rsidRPr="00512CAF">
              <w:rPr>
                <w:rFonts w:cstheme="minorHAnsi"/>
              </w:rPr>
              <w:t>Specimen Exam Papers</w:t>
            </w:r>
          </w:p>
          <w:p w14:paraId="4DDC6A7C" w14:textId="77777777" w:rsidR="00055320" w:rsidRDefault="00055320" w:rsidP="00055320"/>
        </w:tc>
      </w:tr>
      <w:tr w:rsidR="00055320" w14:paraId="79EF6480" w14:textId="77777777" w:rsidTr="00055320">
        <w:trPr>
          <w:trHeight w:val="143"/>
        </w:trPr>
        <w:tc>
          <w:tcPr>
            <w:tcW w:w="1393" w:type="dxa"/>
            <w:vMerge/>
            <w:shd w:val="clear" w:color="auto" w:fill="FFF2CC" w:themeFill="accent4" w:themeFillTint="33"/>
          </w:tcPr>
          <w:p w14:paraId="14B1A9F2" w14:textId="77777777" w:rsidR="00055320" w:rsidRPr="00584E82" w:rsidRDefault="00055320" w:rsidP="00055320">
            <w:pPr>
              <w:rPr>
                <w:b/>
                <w:bCs/>
              </w:rPr>
            </w:pPr>
          </w:p>
        </w:tc>
        <w:tc>
          <w:tcPr>
            <w:tcW w:w="4453" w:type="dxa"/>
          </w:tcPr>
          <w:p w14:paraId="294C9A7F" w14:textId="59DC7123"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 xml:space="preserve">Commercialisation, </w:t>
            </w:r>
            <w:proofErr w:type="gramStart"/>
            <w:r w:rsidRPr="00DC06BE">
              <w:rPr>
                <w:rFonts w:asciiTheme="minorHAnsi" w:hAnsiTheme="minorHAnsi" w:cstheme="minorHAnsi"/>
                <w:color w:val="000000"/>
                <w:sz w:val="22"/>
                <w:szCs w:val="22"/>
              </w:rPr>
              <w:t>sponsorship</w:t>
            </w:r>
            <w:proofErr w:type="gramEnd"/>
            <w:r w:rsidRPr="00DC06BE">
              <w:rPr>
                <w:rFonts w:asciiTheme="minorHAnsi" w:hAnsiTheme="minorHAnsi" w:cstheme="minorHAnsi"/>
                <w:color w:val="000000"/>
                <w:sz w:val="22"/>
                <w:szCs w:val="22"/>
              </w:rPr>
              <w:t xml:space="preserve"> and the media.</w:t>
            </w:r>
          </w:p>
          <w:p w14:paraId="7ACFD579" w14:textId="0367EEF8"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Positive and negative impacts of sponsorship and the media.</w:t>
            </w:r>
          </w:p>
          <w:p w14:paraId="123D6CE9" w14:textId="3F14402D"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Positive and negative impacts of technology.</w:t>
            </w:r>
          </w:p>
          <w:p w14:paraId="5987D420" w14:textId="6710DFDD"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Conduct of performers and introduction to drugs.</w:t>
            </w:r>
          </w:p>
          <w:p w14:paraId="4AE1B347" w14:textId="04CF4E85"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Sporting examples of drug taking.</w:t>
            </w:r>
          </w:p>
          <w:p w14:paraId="4FA79AF6" w14:textId="4818A8CB"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Advantages/disadvantages to the performer/the sport of taking PED’s.</w:t>
            </w:r>
          </w:p>
          <w:p w14:paraId="6BF0A5FB" w14:textId="05F48157"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lastRenderedPageBreak/>
              <w:t>Spectator behaviour and hooliganism, including strategies to combat hooliganism.</w:t>
            </w:r>
          </w:p>
          <w:p w14:paraId="0A1C8D7E" w14:textId="69A1152F" w:rsidR="00FF0707"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Revision and exam technique including mock exam.</w:t>
            </w:r>
          </w:p>
          <w:p w14:paraId="3236B628" w14:textId="77777777" w:rsidR="00046CA7" w:rsidRDefault="00046CA7" w:rsidP="00046CA7">
            <w:pPr>
              <w:pStyle w:val="NormalWeb"/>
              <w:rPr>
                <w:rFonts w:asciiTheme="minorHAnsi" w:hAnsiTheme="minorHAnsi" w:cstheme="minorHAnsi"/>
                <w:sz w:val="22"/>
                <w:szCs w:val="22"/>
              </w:rPr>
            </w:pPr>
            <w:r>
              <w:rPr>
                <w:rFonts w:asciiTheme="minorHAnsi" w:hAnsiTheme="minorHAnsi" w:cstheme="minorHAnsi"/>
                <w:sz w:val="22"/>
                <w:szCs w:val="22"/>
              </w:rPr>
              <w:t>Performance analysis assessment (analysis and evaluation)</w:t>
            </w:r>
          </w:p>
          <w:p w14:paraId="31B362EF" w14:textId="2952F8AA" w:rsidR="00046CA7" w:rsidRPr="00046CA7" w:rsidRDefault="00046CA7" w:rsidP="00FF0707">
            <w:pPr>
              <w:pStyle w:val="NormalWeb"/>
              <w:rPr>
                <w:rFonts w:asciiTheme="minorHAnsi" w:hAnsiTheme="minorHAnsi" w:cstheme="minorHAnsi"/>
                <w:color w:val="000000"/>
                <w:sz w:val="22"/>
                <w:szCs w:val="22"/>
              </w:rPr>
            </w:pPr>
            <w:r w:rsidRPr="00046CA7">
              <w:rPr>
                <w:rFonts w:asciiTheme="minorHAnsi" w:hAnsiTheme="minorHAnsi" w:cstheme="minorHAnsi"/>
                <w:sz w:val="22"/>
                <w:szCs w:val="22"/>
              </w:rPr>
              <w:t>Performance assessment (practical performance) in three different activities in the role of player/performer only.</w:t>
            </w:r>
          </w:p>
          <w:p w14:paraId="7ED17244" w14:textId="7E6E7CDC" w:rsidR="00055320" w:rsidRPr="00DC06BE" w:rsidRDefault="00055320" w:rsidP="00055320">
            <w:pPr>
              <w:pStyle w:val="ListParagraph"/>
              <w:rPr>
                <w:rFonts w:cstheme="minorHAnsi"/>
                <w:b/>
                <w:bCs/>
                <w:u w:val="single"/>
              </w:rPr>
            </w:pPr>
          </w:p>
        </w:tc>
        <w:tc>
          <w:tcPr>
            <w:tcW w:w="5991" w:type="dxa"/>
            <w:vMerge/>
          </w:tcPr>
          <w:p w14:paraId="4419943D" w14:textId="77777777" w:rsidR="00055320" w:rsidRDefault="00055320" w:rsidP="00055320"/>
        </w:tc>
        <w:tc>
          <w:tcPr>
            <w:tcW w:w="3767" w:type="dxa"/>
            <w:vMerge/>
          </w:tcPr>
          <w:p w14:paraId="2458B39D" w14:textId="77777777" w:rsidR="00055320" w:rsidRDefault="00055320" w:rsidP="00055320"/>
        </w:tc>
      </w:tr>
      <w:tr w:rsidR="00055320" w14:paraId="539EEDEC" w14:textId="77777777" w:rsidTr="00055320">
        <w:trPr>
          <w:trHeight w:val="521"/>
        </w:trPr>
        <w:tc>
          <w:tcPr>
            <w:tcW w:w="1393" w:type="dxa"/>
            <w:vMerge w:val="restart"/>
            <w:shd w:val="clear" w:color="auto" w:fill="FFE599" w:themeFill="accent4" w:themeFillTint="66"/>
          </w:tcPr>
          <w:p w14:paraId="6FEF73DD" w14:textId="77777777" w:rsidR="00055320" w:rsidRDefault="00055320" w:rsidP="00055320">
            <w:pPr>
              <w:rPr>
                <w:b/>
                <w:bCs/>
              </w:rPr>
            </w:pPr>
            <w:r>
              <w:rPr>
                <w:b/>
                <w:bCs/>
              </w:rPr>
              <w:t>Spring Term</w:t>
            </w:r>
          </w:p>
          <w:p w14:paraId="279B147A" w14:textId="51F385F0" w:rsidR="00C016AB" w:rsidRDefault="00C016AB" w:rsidP="00055320">
            <w:pPr>
              <w:rPr>
                <w:b/>
                <w:bCs/>
              </w:rPr>
            </w:pPr>
            <w:r>
              <w:rPr>
                <w:b/>
                <w:bCs/>
              </w:rPr>
              <w:t>Y11</w:t>
            </w:r>
          </w:p>
          <w:p w14:paraId="503CDEBE" w14:textId="77777777" w:rsidR="00055320" w:rsidRDefault="00055320" w:rsidP="00055320">
            <w:pPr>
              <w:rPr>
                <w:b/>
                <w:bCs/>
              </w:rPr>
            </w:pPr>
            <w:r>
              <w:rPr>
                <w:b/>
                <w:bCs/>
              </w:rPr>
              <w:t>2A</w:t>
            </w:r>
          </w:p>
          <w:p w14:paraId="4A3A09CC" w14:textId="1DA2B19B" w:rsidR="00055320" w:rsidRPr="00584E82" w:rsidRDefault="00055320" w:rsidP="00D03086">
            <w:pPr>
              <w:rPr>
                <w:b/>
                <w:bCs/>
              </w:rPr>
            </w:pPr>
          </w:p>
        </w:tc>
        <w:tc>
          <w:tcPr>
            <w:tcW w:w="4453" w:type="dxa"/>
          </w:tcPr>
          <w:p w14:paraId="3495AA67" w14:textId="77777777" w:rsidR="00FF0707" w:rsidRPr="00DC06BE" w:rsidRDefault="00055320" w:rsidP="00FF0707">
            <w:pPr>
              <w:pStyle w:val="NormalWeb"/>
              <w:rPr>
                <w:rFonts w:asciiTheme="minorHAnsi" w:hAnsiTheme="minorHAnsi" w:cstheme="minorHAnsi"/>
                <w:b/>
                <w:bCs/>
                <w:sz w:val="22"/>
                <w:szCs w:val="22"/>
                <w:u w:val="single"/>
              </w:rPr>
            </w:pPr>
            <w:r w:rsidRPr="00DC06BE">
              <w:rPr>
                <w:rFonts w:asciiTheme="minorHAnsi" w:hAnsiTheme="minorHAnsi" w:cstheme="minorHAnsi"/>
                <w:b/>
                <w:bCs/>
                <w:sz w:val="22"/>
                <w:szCs w:val="22"/>
                <w:u w:val="single"/>
              </w:rPr>
              <w:t>Intent</w:t>
            </w:r>
            <w:r w:rsidR="00FF0707" w:rsidRPr="00DC06BE">
              <w:rPr>
                <w:rFonts w:asciiTheme="minorHAnsi" w:hAnsiTheme="minorHAnsi" w:cstheme="minorHAnsi"/>
                <w:b/>
                <w:bCs/>
                <w:sz w:val="22"/>
                <w:szCs w:val="22"/>
                <w:u w:val="single"/>
              </w:rPr>
              <w:t xml:space="preserve"> </w:t>
            </w:r>
          </w:p>
          <w:p w14:paraId="0B53BDAD" w14:textId="2DFBEBE6"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Paper 2: Socio-cultural influences and well-being in physical activity and sport</w:t>
            </w:r>
          </w:p>
          <w:p w14:paraId="2AADA006" w14:textId="26A0558A" w:rsidR="00FF0707" w:rsidRPr="00DC06BE" w:rsidRDefault="00FF0707" w:rsidP="00055320">
            <w:pPr>
              <w:rPr>
                <w:rFonts w:cstheme="minorHAnsi"/>
                <w:b/>
                <w:bCs/>
                <w:u w:val="single"/>
              </w:rPr>
            </w:pPr>
          </w:p>
          <w:p w14:paraId="422096AF" w14:textId="1C276A22" w:rsidR="00055320" w:rsidRPr="00DC06BE" w:rsidRDefault="00055320" w:rsidP="00FF0707">
            <w:pPr>
              <w:pStyle w:val="ListParagraph"/>
              <w:ind w:left="501"/>
              <w:rPr>
                <w:rFonts w:cstheme="minorHAnsi"/>
                <w:b/>
                <w:bCs/>
                <w:u w:val="single"/>
              </w:rPr>
            </w:pPr>
          </w:p>
        </w:tc>
        <w:tc>
          <w:tcPr>
            <w:tcW w:w="5991" w:type="dxa"/>
            <w:vMerge w:val="restart"/>
          </w:tcPr>
          <w:p w14:paraId="77418DBD" w14:textId="77777777" w:rsidR="00055320" w:rsidRDefault="00055320" w:rsidP="00055320">
            <w:pPr>
              <w:pStyle w:val="ListParagraph"/>
              <w:ind w:left="501"/>
            </w:pPr>
          </w:p>
          <w:p w14:paraId="28E78785" w14:textId="77777777" w:rsidR="00055320" w:rsidRDefault="00055320" w:rsidP="00055320">
            <w:pPr>
              <w:ind w:left="141"/>
            </w:pPr>
          </w:p>
          <w:p w14:paraId="0E094E48" w14:textId="77777777" w:rsidR="00055320" w:rsidRDefault="00055320" w:rsidP="00055320">
            <w:pPr>
              <w:pStyle w:val="ListParagraph"/>
              <w:ind w:left="501"/>
            </w:pPr>
          </w:p>
          <w:p w14:paraId="04146B8E" w14:textId="77777777" w:rsidR="00E60132" w:rsidRPr="00E60132" w:rsidRDefault="00E60132" w:rsidP="00E60132"/>
          <w:p w14:paraId="1D90CAE9" w14:textId="77777777" w:rsidR="00E60132" w:rsidRDefault="00E60132" w:rsidP="00E60132"/>
          <w:p w14:paraId="5F9C8BAE" w14:textId="77777777" w:rsidR="00E60132" w:rsidRDefault="00E60132" w:rsidP="00E60132"/>
          <w:p w14:paraId="1C9AB5D9" w14:textId="77777777" w:rsidR="00E60132" w:rsidRDefault="00E60132" w:rsidP="00E60132"/>
          <w:p w14:paraId="039B7269" w14:textId="6A07BB94" w:rsidR="00E60132" w:rsidRPr="001E5EB8" w:rsidRDefault="00E60132" w:rsidP="00EF50AD">
            <w:pPr>
              <w:autoSpaceDE w:val="0"/>
              <w:autoSpaceDN w:val="0"/>
              <w:adjustRightInd w:val="0"/>
              <w:rPr>
                <w:rFonts w:cstheme="minorHAnsi"/>
              </w:rPr>
            </w:pPr>
            <w:r w:rsidRPr="001E5EB8">
              <w:rPr>
                <w:rFonts w:eastAsia="ArialMT" w:cstheme="minorHAnsi"/>
              </w:rPr>
              <w:t xml:space="preserve">Students should develop knowledge and understanding of the benefits of participating in physical activity and sport to health, </w:t>
            </w:r>
            <w:proofErr w:type="gramStart"/>
            <w:r w:rsidRPr="001E5EB8">
              <w:rPr>
                <w:rFonts w:eastAsia="ArialMT" w:cstheme="minorHAnsi"/>
              </w:rPr>
              <w:t>fitness</w:t>
            </w:r>
            <w:proofErr w:type="gramEnd"/>
            <w:r w:rsidRPr="001E5EB8">
              <w:rPr>
                <w:rFonts w:eastAsia="ArialMT" w:cstheme="minorHAnsi"/>
              </w:rPr>
              <w:t xml:space="preserve"> and well-being</w:t>
            </w:r>
            <w:r w:rsidR="00EF50AD" w:rsidRPr="001E5EB8">
              <w:rPr>
                <w:rFonts w:eastAsia="ArialMT" w:cstheme="minorHAnsi"/>
              </w:rPr>
              <w:t xml:space="preserve"> </w:t>
            </w:r>
            <w:r w:rsidRPr="001E5EB8">
              <w:rPr>
                <w:rFonts w:cstheme="minorHAnsi"/>
              </w:rPr>
              <w:t>Recap what health &amp; fitness mean.</w:t>
            </w:r>
            <w:r w:rsidR="00EF50AD" w:rsidRPr="001E5EB8">
              <w:rPr>
                <w:rFonts w:cstheme="minorHAnsi"/>
              </w:rPr>
              <w:t xml:space="preserve">  </w:t>
            </w:r>
            <w:r w:rsidRPr="001E5EB8">
              <w:rPr>
                <w:rFonts w:cstheme="minorHAnsi"/>
              </w:rPr>
              <w:t>Develop the ability to explain the 3 concepts (physical, mental, social).</w:t>
            </w:r>
            <w:r w:rsidR="00EF50AD" w:rsidRPr="001E5EB8">
              <w:rPr>
                <w:rFonts w:cstheme="minorHAnsi"/>
              </w:rPr>
              <w:t xml:space="preserve"> </w:t>
            </w:r>
            <w:r w:rsidRPr="001E5EB8">
              <w:rPr>
                <w:rFonts w:cstheme="minorHAnsi"/>
              </w:rPr>
              <w:t>Link exercise to the effects on each.</w:t>
            </w:r>
            <w:r w:rsidR="00EF50AD" w:rsidRPr="001E5EB8">
              <w:rPr>
                <w:rFonts w:cstheme="minorHAnsi"/>
              </w:rPr>
              <w:t xml:space="preserve"> </w:t>
            </w:r>
            <w:r w:rsidRPr="001E5EB8">
              <w:rPr>
                <w:rFonts w:cstheme="minorHAnsi"/>
              </w:rPr>
              <w:t>Understand the terms.</w:t>
            </w:r>
            <w:r w:rsidR="00EF50AD" w:rsidRPr="001E5EB8">
              <w:rPr>
                <w:rFonts w:cstheme="minorHAnsi"/>
              </w:rPr>
              <w:t xml:space="preserve"> </w:t>
            </w:r>
            <w:r w:rsidRPr="001E5EB8">
              <w:rPr>
                <w:rFonts w:cstheme="minorHAnsi"/>
              </w:rPr>
              <w:t>Explain the terms.</w:t>
            </w:r>
            <w:r w:rsidR="00EF50AD" w:rsidRPr="001E5EB8">
              <w:rPr>
                <w:rFonts w:cstheme="minorHAnsi"/>
              </w:rPr>
              <w:t xml:space="preserve"> </w:t>
            </w:r>
            <w:r w:rsidRPr="001E5EB8">
              <w:rPr>
                <w:rFonts w:cstheme="minorHAnsi"/>
              </w:rPr>
              <w:t>Apply knowledge of the terms to consequences.</w:t>
            </w:r>
          </w:p>
          <w:p w14:paraId="278B501C" w14:textId="3CA872CF" w:rsidR="00E60132" w:rsidRPr="001E5EB8" w:rsidRDefault="00E60132" w:rsidP="00EF50AD">
            <w:pPr>
              <w:spacing w:after="160" w:line="259" w:lineRule="auto"/>
              <w:rPr>
                <w:rFonts w:cstheme="minorHAnsi"/>
              </w:rPr>
            </w:pPr>
            <w:r w:rsidRPr="001E5EB8">
              <w:rPr>
                <w:rFonts w:cstheme="minorHAnsi"/>
              </w:rPr>
              <w:lastRenderedPageBreak/>
              <w:t>Knowledge of what obesity is.</w:t>
            </w:r>
            <w:r w:rsidR="00EF50AD" w:rsidRPr="001E5EB8">
              <w:rPr>
                <w:rFonts w:cstheme="minorHAnsi"/>
              </w:rPr>
              <w:t xml:space="preserve"> </w:t>
            </w:r>
            <w:r w:rsidRPr="001E5EB8">
              <w:rPr>
                <w:rFonts w:cstheme="minorHAnsi"/>
              </w:rPr>
              <w:t>Basic understanding of how it affects performance.</w:t>
            </w:r>
            <w:r w:rsidR="00EF50AD" w:rsidRPr="001E5EB8">
              <w:rPr>
                <w:rFonts w:cstheme="minorHAnsi"/>
              </w:rPr>
              <w:t xml:space="preserve"> </w:t>
            </w:r>
            <w:r w:rsidRPr="001E5EB8">
              <w:rPr>
                <w:rFonts w:cstheme="minorHAnsi"/>
              </w:rPr>
              <w:t>Specific links to how it affects the aspects of health.</w:t>
            </w:r>
          </w:p>
          <w:p w14:paraId="40FDD270" w14:textId="55D86DDF" w:rsidR="00E60132" w:rsidRPr="001E5EB8" w:rsidRDefault="00E60132" w:rsidP="00E60132">
            <w:pPr>
              <w:rPr>
                <w:rFonts w:cstheme="minorHAnsi"/>
              </w:rPr>
            </w:pPr>
            <w:r w:rsidRPr="001E5EB8">
              <w:rPr>
                <w:rFonts w:cstheme="minorHAnsi"/>
              </w:rPr>
              <w:t>Know the body type names.</w:t>
            </w:r>
            <w:r w:rsidR="00EF50AD" w:rsidRPr="001E5EB8">
              <w:rPr>
                <w:rFonts w:cstheme="minorHAnsi"/>
              </w:rPr>
              <w:t xml:space="preserve"> Explanation of each body type.</w:t>
            </w:r>
            <w:r w:rsidRPr="001E5EB8">
              <w:rPr>
                <w:rFonts w:cstheme="minorHAnsi"/>
              </w:rPr>
              <w:t xml:space="preserve"> Application to varying sporting examples.</w:t>
            </w:r>
            <w:r w:rsidR="00EF50AD" w:rsidRPr="001E5EB8">
              <w:rPr>
                <w:rFonts w:cstheme="minorHAnsi"/>
              </w:rPr>
              <w:t xml:space="preserve"> </w:t>
            </w:r>
            <w:r w:rsidRPr="001E5EB8">
              <w:rPr>
                <w:rFonts w:cstheme="minorHAnsi"/>
              </w:rPr>
              <w:t>Evaluate the appropriateness of the body types to sporting examples with reasoned justifications.</w:t>
            </w:r>
          </w:p>
          <w:p w14:paraId="59624AE4" w14:textId="77777777" w:rsidR="00EF50AD" w:rsidRPr="001E5EB8" w:rsidRDefault="00E60132" w:rsidP="00E60132">
            <w:pPr>
              <w:spacing w:after="160" w:line="259" w:lineRule="auto"/>
              <w:rPr>
                <w:rFonts w:cstheme="minorHAnsi"/>
              </w:rPr>
            </w:pPr>
            <w:r w:rsidRPr="001E5EB8">
              <w:rPr>
                <w:rFonts w:cstheme="minorHAnsi"/>
              </w:rPr>
              <w:t>Recall what is meant by energy.</w:t>
            </w:r>
            <w:r w:rsidR="00EF50AD" w:rsidRPr="001E5EB8">
              <w:rPr>
                <w:rFonts w:cstheme="minorHAnsi"/>
              </w:rPr>
              <w:t xml:space="preserve"> </w:t>
            </w:r>
            <w:r w:rsidRPr="001E5EB8">
              <w:rPr>
                <w:rFonts w:cstheme="minorHAnsi"/>
              </w:rPr>
              <w:t>Recall the number of calories needed by an average male/female.</w:t>
            </w:r>
            <w:r w:rsidR="00EF50AD" w:rsidRPr="001E5EB8">
              <w:rPr>
                <w:rFonts w:cstheme="minorHAnsi"/>
              </w:rPr>
              <w:t xml:space="preserve"> </w:t>
            </w:r>
            <w:r w:rsidRPr="001E5EB8">
              <w:rPr>
                <w:rFonts w:cstheme="minorHAnsi"/>
              </w:rPr>
              <w:t>Make links to what happens when too many/too little calories are consumed.</w:t>
            </w:r>
            <w:r w:rsidR="00EF50AD" w:rsidRPr="001E5EB8">
              <w:rPr>
                <w:rFonts w:cstheme="minorHAnsi"/>
              </w:rPr>
              <w:t xml:space="preserve"> </w:t>
            </w:r>
            <w:r w:rsidRPr="001E5EB8">
              <w:rPr>
                <w:rFonts w:cstheme="minorHAnsi"/>
              </w:rPr>
              <w:t>Knowledge of the term balanced diet.</w:t>
            </w:r>
            <w:r w:rsidR="00EF50AD" w:rsidRPr="001E5EB8">
              <w:rPr>
                <w:rFonts w:cstheme="minorHAnsi"/>
              </w:rPr>
              <w:t xml:space="preserve"> </w:t>
            </w:r>
            <w:r w:rsidRPr="001E5EB8">
              <w:rPr>
                <w:rFonts w:cstheme="minorHAnsi"/>
              </w:rPr>
              <w:t>Explanation of the term.</w:t>
            </w:r>
            <w:r w:rsidR="00EF50AD" w:rsidRPr="001E5EB8">
              <w:rPr>
                <w:rFonts w:cstheme="minorHAnsi"/>
              </w:rPr>
              <w:t xml:space="preserve"> </w:t>
            </w:r>
            <w:r w:rsidRPr="001E5EB8">
              <w:rPr>
                <w:rFonts w:cstheme="minorHAnsi"/>
              </w:rPr>
              <w:t>Evaluation of why a balanced diet is needed.</w:t>
            </w:r>
            <w:r w:rsidR="00EF50AD" w:rsidRPr="001E5EB8">
              <w:rPr>
                <w:rFonts w:cstheme="minorHAnsi"/>
              </w:rPr>
              <w:t xml:space="preserve"> </w:t>
            </w:r>
            <w:r w:rsidRPr="001E5EB8">
              <w:rPr>
                <w:rFonts w:cstheme="minorHAnsi"/>
              </w:rPr>
              <w:t>Understand the constituents of a balanced diet.</w:t>
            </w:r>
            <w:r w:rsidR="00EF50AD" w:rsidRPr="001E5EB8">
              <w:rPr>
                <w:rFonts w:cstheme="minorHAnsi"/>
              </w:rPr>
              <w:t xml:space="preserve"> </w:t>
            </w:r>
            <w:r w:rsidRPr="001E5EB8">
              <w:rPr>
                <w:rFonts w:cstheme="minorHAnsi"/>
              </w:rPr>
              <w:t>Understand the recommended % intake.</w:t>
            </w:r>
            <w:r w:rsidR="00EF50AD" w:rsidRPr="001E5EB8">
              <w:rPr>
                <w:rFonts w:cstheme="minorHAnsi"/>
              </w:rPr>
              <w:t xml:space="preserve"> </w:t>
            </w:r>
            <w:r w:rsidRPr="001E5EB8">
              <w:rPr>
                <w:rFonts w:cstheme="minorHAnsi"/>
              </w:rPr>
              <w:t>Evaluate the importance of each element.</w:t>
            </w:r>
            <w:r w:rsidR="00EF50AD" w:rsidRPr="001E5EB8">
              <w:rPr>
                <w:rFonts w:cstheme="minorHAnsi"/>
              </w:rPr>
              <w:t xml:space="preserve"> </w:t>
            </w:r>
          </w:p>
          <w:p w14:paraId="7AC1F1F5" w14:textId="1F534A9E" w:rsidR="00E60132" w:rsidRPr="001E5EB8" w:rsidRDefault="00E60132" w:rsidP="00E60132">
            <w:pPr>
              <w:rPr>
                <w:rFonts w:cstheme="minorHAnsi"/>
              </w:rPr>
            </w:pPr>
            <w:r w:rsidRPr="001E5EB8">
              <w:rPr>
                <w:rFonts w:cstheme="minorHAnsi"/>
              </w:rPr>
              <w:t>Knowledge of the term dehydration.</w:t>
            </w:r>
            <w:r w:rsidR="00EF50AD" w:rsidRPr="001E5EB8">
              <w:rPr>
                <w:rFonts w:cstheme="minorHAnsi"/>
              </w:rPr>
              <w:t xml:space="preserve"> </w:t>
            </w:r>
            <w:r w:rsidRPr="001E5EB8">
              <w:rPr>
                <w:rFonts w:cstheme="minorHAnsi"/>
              </w:rPr>
              <w:t xml:space="preserve">Knowledge of the </w:t>
            </w:r>
            <w:r w:rsidR="00EF50AD" w:rsidRPr="001E5EB8">
              <w:rPr>
                <w:rFonts w:cstheme="minorHAnsi"/>
              </w:rPr>
              <w:t>consequences. Evaluate</w:t>
            </w:r>
            <w:r w:rsidRPr="001E5EB8">
              <w:rPr>
                <w:rFonts w:cstheme="minorHAnsi"/>
              </w:rPr>
              <w:t xml:space="preserve"> why water intake is required, making reasoned conclusions.</w:t>
            </w:r>
          </w:p>
          <w:p w14:paraId="5546B688" w14:textId="5EE6B36A" w:rsidR="00E60132" w:rsidRPr="00E60132" w:rsidRDefault="00E60132" w:rsidP="00E60132"/>
        </w:tc>
        <w:tc>
          <w:tcPr>
            <w:tcW w:w="3767" w:type="dxa"/>
            <w:vMerge w:val="restart"/>
          </w:tcPr>
          <w:p w14:paraId="53D0BC58" w14:textId="77777777" w:rsidR="00512CAF" w:rsidRPr="00512CAF" w:rsidRDefault="00512CAF" w:rsidP="00512CAF">
            <w:pPr>
              <w:rPr>
                <w:rFonts w:cstheme="minorHAnsi"/>
                <w:lang w:bidi="ar-SA"/>
              </w:rPr>
            </w:pPr>
            <w:r w:rsidRPr="00512CAF">
              <w:rPr>
                <w:rFonts w:cstheme="minorHAnsi"/>
              </w:rPr>
              <w:lastRenderedPageBreak/>
              <w:t>Weekly topic questions</w:t>
            </w:r>
          </w:p>
          <w:p w14:paraId="09D65F07" w14:textId="77777777" w:rsidR="00512CAF" w:rsidRPr="00512CAF" w:rsidRDefault="00512CAF" w:rsidP="00512CAF">
            <w:pPr>
              <w:rPr>
                <w:rFonts w:cstheme="minorHAnsi"/>
              </w:rPr>
            </w:pPr>
            <w:r w:rsidRPr="00512CAF">
              <w:rPr>
                <w:rFonts w:cstheme="minorHAnsi"/>
              </w:rPr>
              <w:t xml:space="preserve">Topic tests </w:t>
            </w:r>
          </w:p>
          <w:p w14:paraId="000847F8" w14:textId="77777777" w:rsidR="00512CAF" w:rsidRPr="00512CAF" w:rsidRDefault="00512CAF" w:rsidP="00512CAF">
            <w:pPr>
              <w:rPr>
                <w:rFonts w:cstheme="minorHAnsi"/>
              </w:rPr>
            </w:pPr>
            <w:r w:rsidRPr="00512CAF">
              <w:rPr>
                <w:rFonts w:cstheme="minorHAnsi"/>
              </w:rPr>
              <w:t>End of Unit tests</w:t>
            </w:r>
          </w:p>
          <w:p w14:paraId="58BD9FF4" w14:textId="77777777" w:rsidR="00512CAF" w:rsidRPr="00512CAF" w:rsidRDefault="00512CAF" w:rsidP="00512CAF">
            <w:pPr>
              <w:rPr>
                <w:rFonts w:cstheme="minorHAnsi"/>
              </w:rPr>
            </w:pPr>
            <w:r w:rsidRPr="00512CAF">
              <w:rPr>
                <w:rFonts w:cstheme="minorHAnsi"/>
              </w:rPr>
              <w:t>Specimen Exam Papers</w:t>
            </w:r>
          </w:p>
          <w:p w14:paraId="14D5689C" w14:textId="77777777" w:rsidR="00055320" w:rsidRDefault="00055320" w:rsidP="00055320"/>
          <w:p w14:paraId="5A1ADD0C" w14:textId="77777777" w:rsidR="00055320" w:rsidRDefault="00055320" w:rsidP="00055320"/>
        </w:tc>
      </w:tr>
      <w:tr w:rsidR="00055320" w14:paraId="380B49C2" w14:textId="77777777" w:rsidTr="00055320">
        <w:trPr>
          <w:trHeight w:val="143"/>
        </w:trPr>
        <w:tc>
          <w:tcPr>
            <w:tcW w:w="1393" w:type="dxa"/>
            <w:vMerge/>
            <w:shd w:val="clear" w:color="auto" w:fill="FFE599" w:themeFill="accent4" w:themeFillTint="66"/>
          </w:tcPr>
          <w:p w14:paraId="131A6B67" w14:textId="77777777" w:rsidR="00055320" w:rsidRPr="00584E82" w:rsidRDefault="00055320" w:rsidP="00055320">
            <w:pPr>
              <w:rPr>
                <w:b/>
                <w:bCs/>
              </w:rPr>
            </w:pPr>
          </w:p>
        </w:tc>
        <w:tc>
          <w:tcPr>
            <w:tcW w:w="4453" w:type="dxa"/>
          </w:tcPr>
          <w:p w14:paraId="0AB59D7F" w14:textId="706F434F"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The meaning of health and fitness: physical, mental/</w:t>
            </w:r>
            <w:proofErr w:type="gramStart"/>
            <w:r w:rsidRPr="00DC06BE">
              <w:rPr>
                <w:rFonts w:asciiTheme="minorHAnsi" w:hAnsiTheme="minorHAnsi" w:cstheme="minorHAnsi"/>
                <w:color w:val="000000"/>
                <w:sz w:val="22"/>
                <w:szCs w:val="22"/>
              </w:rPr>
              <w:t>emotional</w:t>
            </w:r>
            <w:proofErr w:type="gramEnd"/>
            <w:r w:rsidRPr="00DC06BE">
              <w:rPr>
                <w:rFonts w:asciiTheme="minorHAnsi" w:hAnsiTheme="minorHAnsi" w:cstheme="minorHAnsi"/>
                <w:color w:val="000000"/>
                <w:sz w:val="22"/>
                <w:szCs w:val="22"/>
              </w:rPr>
              <w:t xml:space="preserve"> and social health- linking participation in physical activity to exercise, sport to health and well-being.</w:t>
            </w:r>
          </w:p>
          <w:p w14:paraId="7467D1CC" w14:textId="0AB7D515"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The consequences of a sedentary lifestyle.</w:t>
            </w:r>
          </w:p>
          <w:p w14:paraId="4DE875F2" w14:textId="5A68CF68"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lastRenderedPageBreak/>
              <w:t>Obesity and how it may affect performance in physical activity and sport.</w:t>
            </w:r>
          </w:p>
          <w:p w14:paraId="6A01A20C" w14:textId="7D102869"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Somatotypes.</w:t>
            </w:r>
          </w:p>
          <w:p w14:paraId="5BB29E18" w14:textId="2EE67BCD"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Energy use.</w:t>
            </w:r>
          </w:p>
          <w:p w14:paraId="6E67E298" w14:textId="32B4A7DB"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Reasons for having a balanced diet and the role of nutrients.</w:t>
            </w:r>
          </w:p>
          <w:p w14:paraId="226CE64B" w14:textId="08DE6840"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 xml:space="preserve">The role of carbohydrates, fat, protein, </w:t>
            </w:r>
            <w:proofErr w:type="gramStart"/>
            <w:r w:rsidRPr="00DC06BE">
              <w:rPr>
                <w:rFonts w:asciiTheme="minorHAnsi" w:hAnsiTheme="minorHAnsi" w:cstheme="minorHAnsi"/>
                <w:color w:val="000000"/>
                <w:sz w:val="22"/>
                <w:szCs w:val="22"/>
              </w:rPr>
              <w:t>vitamins</w:t>
            </w:r>
            <w:proofErr w:type="gramEnd"/>
            <w:r w:rsidRPr="00DC06BE">
              <w:rPr>
                <w:rFonts w:asciiTheme="minorHAnsi" w:hAnsiTheme="minorHAnsi" w:cstheme="minorHAnsi"/>
                <w:color w:val="000000"/>
                <w:sz w:val="22"/>
                <w:szCs w:val="22"/>
              </w:rPr>
              <w:t xml:space="preserve"> and minerals.</w:t>
            </w:r>
          </w:p>
          <w:p w14:paraId="46CB9580" w14:textId="01F30344"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Reasons for maintaining water balance (hydration) and further applications of the topic area.</w:t>
            </w:r>
          </w:p>
          <w:p w14:paraId="7796FAC6" w14:textId="24BE2793" w:rsidR="00055320" w:rsidRPr="00DC06BE" w:rsidRDefault="00055320" w:rsidP="00C016AB">
            <w:pPr>
              <w:pStyle w:val="NormalWeb"/>
              <w:rPr>
                <w:rFonts w:asciiTheme="minorHAnsi" w:hAnsiTheme="minorHAnsi" w:cstheme="minorHAnsi"/>
                <w:b/>
                <w:bCs/>
                <w:sz w:val="22"/>
                <w:szCs w:val="22"/>
                <w:u w:val="single"/>
              </w:rPr>
            </w:pPr>
          </w:p>
        </w:tc>
        <w:tc>
          <w:tcPr>
            <w:tcW w:w="5991" w:type="dxa"/>
            <w:vMerge/>
          </w:tcPr>
          <w:p w14:paraId="761F6C25" w14:textId="77777777" w:rsidR="00055320" w:rsidRDefault="00055320" w:rsidP="00055320">
            <w:pPr>
              <w:pStyle w:val="ListParagraph"/>
              <w:ind w:left="501"/>
            </w:pPr>
          </w:p>
        </w:tc>
        <w:tc>
          <w:tcPr>
            <w:tcW w:w="3767" w:type="dxa"/>
            <w:vMerge/>
          </w:tcPr>
          <w:p w14:paraId="2E84CF23" w14:textId="77777777" w:rsidR="00055320" w:rsidRDefault="00055320" w:rsidP="00055320"/>
        </w:tc>
      </w:tr>
      <w:tr w:rsidR="00055320" w14:paraId="628D8D94" w14:textId="77777777" w:rsidTr="00055320">
        <w:trPr>
          <w:trHeight w:val="521"/>
        </w:trPr>
        <w:tc>
          <w:tcPr>
            <w:tcW w:w="1393" w:type="dxa"/>
            <w:vMerge w:val="restart"/>
            <w:shd w:val="clear" w:color="auto" w:fill="FFE599" w:themeFill="accent4" w:themeFillTint="66"/>
          </w:tcPr>
          <w:p w14:paraId="24195B5D" w14:textId="77777777" w:rsidR="00055320" w:rsidRDefault="00055320" w:rsidP="00055320">
            <w:pPr>
              <w:rPr>
                <w:b/>
                <w:bCs/>
              </w:rPr>
            </w:pPr>
            <w:r>
              <w:rPr>
                <w:b/>
                <w:bCs/>
              </w:rPr>
              <w:t>Spring Term</w:t>
            </w:r>
          </w:p>
          <w:p w14:paraId="19703E7B" w14:textId="39A8E1F7" w:rsidR="00C016AB" w:rsidRDefault="00C016AB" w:rsidP="00055320">
            <w:pPr>
              <w:rPr>
                <w:b/>
                <w:bCs/>
              </w:rPr>
            </w:pPr>
            <w:r>
              <w:rPr>
                <w:b/>
                <w:bCs/>
              </w:rPr>
              <w:t>Y11</w:t>
            </w:r>
          </w:p>
          <w:p w14:paraId="7BD2C7FD" w14:textId="77777777" w:rsidR="00055320" w:rsidRDefault="00055320" w:rsidP="00055320">
            <w:pPr>
              <w:rPr>
                <w:b/>
                <w:bCs/>
              </w:rPr>
            </w:pPr>
            <w:r>
              <w:rPr>
                <w:b/>
                <w:bCs/>
              </w:rPr>
              <w:t>2B</w:t>
            </w:r>
          </w:p>
          <w:p w14:paraId="604F2081" w14:textId="3CCA42F3" w:rsidR="00055320" w:rsidRDefault="00055320" w:rsidP="00D03086">
            <w:pPr>
              <w:rPr>
                <w:b/>
                <w:bCs/>
              </w:rPr>
            </w:pPr>
          </w:p>
        </w:tc>
        <w:tc>
          <w:tcPr>
            <w:tcW w:w="4453" w:type="dxa"/>
          </w:tcPr>
          <w:p w14:paraId="569EEEC5" w14:textId="77777777" w:rsidR="00055320" w:rsidRPr="00DC06BE" w:rsidRDefault="00055320" w:rsidP="00055320">
            <w:pPr>
              <w:rPr>
                <w:rFonts w:cstheme="minorHAnsi"/>
                <w:b/>
                <w:bCs/>
                <w:u w:val="single"/>
              </w:rPr>
            </w:pPr>
            <w:r w:rsidRPr="00DC06BE">
              <w:rPr>
                <w:rFonts w:cstheme="minorHAnsi"/>
                <w:b/>
                <w:bCs/>
                <w:u w:val="single"/>
              </w:rPr>
              <w:t xml:space="preserve">Intent </w:t>
            </w:r>
          </w:p>
          <w:p w14:paraId="759BB7CA" w14:textId="77777777" w:rsidR="00BB2DDC" w:rsidRDefault="00BB2DDC" w:rsidP="00BB2DDC">
            <w:pPr>
              <w:pStyle w:val="ListParagraph"/>
              <w:ind w:left="501"/>
              <w:rPr>
                <w:rFonts w:cstheme="minorHAnsi"/>
              </w:rPr>
            </w:pPr>
          </w:p>
          <w:p w14:paraId="11D87487" w14:textId="39D32E15" w:rsidR="00BB2DDC" w:rsidRPr="00BB2DDC" w:rsidRDefault="00BB2DDC" w:rsidP="00BB2DDC">
            <w:pPr>
              <w:rPr>
                <w:rFonts w:cstheme="minorHAnsi"/>
              </w:rPr>
            </w:pPr>
            <w:r w:rsidRPr="00BB2DDC">
              <w:rPr>
                <w:rFonts w:cstheme="minorHAnsi"/>
              </w:rPr>
              <w:t xml:space="preserve">The Human Body and Movement in Physical Activity and Sport </w:t>
            </w:r>
            <w:proofErr w:type="gramStart"/>
            <w:r w:rsidRPr="00BB2DDC">
              <w:rPr>
                <w:rFonts w:cstheme="minorHAnsi"/>
              </w:rPr>
              <w:t>( Paper</w:t>
            </w:r>
            <w:proofErr w:type="gramEnd"/>
            <w:r w:rsidRPr="00BB2DDC">
              <w:rPr>
                <w:rFonts w:cstheme="minorHAnsi"/>
              </w:rPr>
              <w:t xml:space="preserve"> 1 )</w:t>
            </w:r>
          </w:p>
          <w:p w14:paraId="0CE721DB" w14:textId="77777777" w:rsidR="00FF0707" w:rsidRPr="00DC06BE" w:rsidRDefault="00FF0707" w:rsidP="00FF0707">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Paper 2: Socio-cultural influences and well-being in physical activity and sport</w:t>
            </w:r>
          </w:p>
          <w:p w14:paraId="2A3AE9B6" w14:textId="08E92DD7" w:rsidR="00055320" w:rsidRPr="00DC06BE" w:rsidRDefault="00055320" w:rsidP="00FF0707">
            <w:pPr>
              <w:pStyle w:val="ListParagraph"/>
              <w:ind w:left="501"/>
              <w:rPr>
                <w:rFonts w:cstheme="minorHAnsi"/>
              </w:rPr>
            </w:pPr>
          </w:p>
        </w:tc>
        <w:tc>
          <w:tcPr>
            <w:tcW w:w="5991" w:type="dxa"/>
            <w:vMerge w:val="restart"/>
          </w:tcPr>
          <w:p w14:paraId="20522471" w14:textId="77777777" w:rsidR="00055320" w:rsidRDefault="00055320" w:rsidP="00055320">
            <w:pPr>
              <w:pStyle w:val="ListParagraph"/>
              <w:ind w:left="501"/>
            </w:pPr>
          </w:p>
          <w:p w14:paraId="3F6FE345" w14:textId="77777777" w:rsidR="00046CA7" w:rsidRPr="00046CA7" w:rsidRDefault="00046CA7" w:rsidP="00046CA7"/>
          <w:p w14:paraId="2B76D215" w14:textId="77777777" w:rsidR="00046CA7" w:rsidRPr="00046CA7" w:rsidRDefault="00046CA7" w:rsidP="00046CA7"/>
          <w:p w14:paraId="5503CA73" w14:textId="77777777" w:rsidR="00046CA7" w:rsidRPr="00046CA7" w:rsidRDefault="00046CA7" w:rsidP="00046CA7"/>
          <w:p w14:paraId="2EBBD507" w14:textId="77777777" w:rsidR="00046CA7" w:rsidRPr="00046CA7" w:rsidRDefault="00046CA7" w:rsidP="00046CA7"/>
          <w:p w14:paraId="46DF3998" w14:textId="77777777" w:rsidR="00046CA7" w:rsidRDefault="00046CA7" w:rsidP="00046CA7"/>
          <w:p w14:paraId="3A8FCB80" w14:textId="77777777" w:rsidR="00046CA7" w:rsidRPr="00046CA7" w:rsidRDefault="00046CA7" w:rsidP="00046CA7"/>
          <w:p w14:paraId="4F9B2750" w14:textId="77777777" w:rsidR="00046CA7" w:rsidRDefault="00046CA7" w:rsidP="00046CA7"/>
          <w:p w14:paraId="47B596AD" w14:textId="77777777" w:rsidR="00046CA7" w:rsidRDefault="00046CA7" w:rsidP="00046CA7"/>
          <w:p w14:paraId="030E4D4D" w14:textId="77777777" w:rsidR="00046CA7" w:rsidRDefault="00046CA7" w:rsidP="00046CA7"/>
          <w:p w14:paraId="0115F4B2" w14:textId="6BB7BCAC" w:rsidR="00046CA7" w:rsidRDefault="00046CA7" w:rsidP="00046CA7">
            <w:r>
              <w:t>Demonstrate skills in physical activity and sport, applying appropriate technique(s)</w:t>
            </w:r>
          </w:p>
          <w:p w14:paraId="6C3A6E61" w14:textId="33A1DEDD" w:rsidR="00046CA7" w:rsidRDefault="00046CA7" w:rsidP="00046CA7">
            <w:r>
              <w:t xml:space="preserve">Demonstrate and apply appropriate decision-making skills, strategies and/or compositional ideas within physical activity and sport, taking into account personal strengths and </w:t>
            </w:r>
            <w:proofErr w:type="gramStart"/>
            <w:r>
              <w:t>weaknesses</w:t>
            </w:r>
            <w:proofErr w:type="gramEnd"/>
            <w:r>
              <w:t xml:space="preserve"> </w:t>
            </w:r>
          </w:p>
          <w:p w14:paraId="1BD4819A" w14:textId="770E62C7" w:rsidR="00046CA7" w:rsidRDefault="00046CA7" w:rsidP="00046CA7">
            <w:r>
              <w:lastRenderedPageBreak/>
              <w:t xml:space="preserve">Demonstrate ideas and </w:t>
            </w:r>
            <w:proofErr w:type="gramStart"/>
            <w:r>
              <w:t>problem solving</w:t>
            </w:r>
            <w:proofErr w:type="gramEnd"/>
            <w:r>
              <w:t xml:space="preserve"> solutions in spontaneous and/or pre-determined ways whilst under pressure in physical activity and sport </w:t>
            </w:r>
          </w:p>
          <w:p w14:paraId="00DFC764" w14:textId="77777777" w:rsidR="00046CA7" w:rsidRDefault="00046CA7" w:rsidP="00046CA7">
            <w:r>
              <w:t>Use appropriate physical characteristics/attributes (</w:t>
            </w:r>
            <w:proofErr w:type="spellStart"/>
            <w:proofErr w:type="gramStart"/>
            <w:r>
              <w:t>eg</w:t>
            </w:r>
            <w:proofErr w:type="spellEnd"/>
            <w:proofErr w:type="gramEnd"/>
            <w:r>
              <w:t xml:space="preserve"> strength, stamina, speed, agility, flexibility, coordination) to achieve successful performance in physical activity and sport</w:t>
            </w:r>
          </w:p>
          <w:p w14:paraId="0F72DF36" w14:textId="579A2BA4" w:rsidR="00046CA7" w:rsidRDefault="00046CA7" w:rsidP="00046CA7">
            <w:r>
              <w:t>Demonstrate psychological control (</w:t>
            </w:r>
            <w:proofErr w:type="spellStart"/>
            <w:proofErr w:type="gramStart"/>
            <w:r>
              <w:t>eg</w:t>
            </w:r>
            <w:proofErr w:type="spellEnd"/>
            <w:proofErr w:type="gramEnd"/>
            <w:r>
              <w:t xml:space="preserve"> arousal, anxiety, aggression) to achieve successful performance (and fair play) in physical activity and sport </w:t>
            </w:r>
          </w:p>
          <w:p w14:paraId="0963B938" w14:textId="77777777" w:rsidR="00046CA7" w:rsidRDefault="00046CA7" w:rsidP="00046CA7">
            <w:r>
              <w:t xml:space="preserve">Adhere to ‘rules’, health and safety guidelines, and consider appropriate risk management strategies in physical activity and </w:t>
            </w:r>
            <w:proofErr w:type="gramStart"/>
            <w:r>
              <w:t>sport</w:t>
            </w:r>
            <w:proofErr w:type="gramEnd"/>
          </w:p>
          <w:p w14:paraId="3C506091" w14:textId="77777777" w:rsidR="00046CA7" w:rsidRDefault="00046CA7" w:rsidP="00046CA7">
            <w:r>
              <w:t xml:space="preserve">Analyse and evaluate performance to bring about personal improvement in physical activity and </w:t>
            </w:r>
            <w:proofErr w:type="gramStart"/>
            <w:r>
              <w:t>sport</w:t>
            </w:r>
            <w:proofErr w:type="gramEnd"/>
            <w:r>
              <w:t xml:space="preserve"> </w:t>
            </w:r>
          </w:p>
          <w:p w14:paraId="3124C568" w14:textId="00FE7162" w:rsidR="00046CA7" w:rsidRPr="00046CA7" w:rsidRDefault="00046CA7" w:rsidP="00046CA7">
            <w:r>
              <w:t>Demonstrate their ability in team sports and individual activities.</w:t>
            </w:r>
          </w:p>
        </w:tc>
        <w:tc>
          <w:tcPr>
            <w:tcW w:w="3767" w:type="dxa"/>
            <w:vMerge w:val="restart"/>
          </w:tcPr>
          <w:p w14:paraId="4299EB3A" w14:textId="77777777" w:rsidR="00512CAF" w:rsidRPr="00512CAF" w:rsidRDefault="00512CAF" w:rsidP="00512CAF">
            <w:pPr>
              <w:rPr>
                <w:rFonts w:cstheme="minorHAnsi"/>
                <w:lang w:bidi="ar-SA"/>
              </w:rPr>
            </w:pPr>
            <w:r w:rsidRPr="00512CAF">
              <w:rPr>
                <w:rFonts w:cstheme="minorHAnsi"/>
              </w:rPr>
              <w:lastRenderedPageBreak/>
              <w:t>Weekly topic questions</w:t>
            </w:r>
          </w:p>
          <w:p w14:paraId="25E1D6BB" w14:textId="77777777" w:rsidR="00512CAF" w:rsidRPr="00512CAF" w:rsidRDefault="00512CAF" w:rsidP="00512CAF">
            <w:pPr>
              <w:rPr>
                <w:rFonts w:cstheme="minorHAnsi"/>
              </w:rPr>
            </w:pPr>
            <w:r w:rsidRPr="00512CAF">
              <w:rPr>
                <w:rFonts w:cstheme="minorHAnsi"/>
              </w:rPr>
              <w:t xml:space="preserve">Topic tests </w:t>
            </w:r>
          </w:p>
          <w:p w14:paraId="63F7826C" w14:textId="77777777" w:rsidR="00512CAF" w:rsidRPr="00512CAF" w:rsidRDefault="00512CAF" w:rsidP="00512CAF">
            <w:pPr>
              <w:rPr>
                <w:rFonts w:cstheme="minorHAnsi"/>
              </w:rPr>
            </w:pPr>
            <w:r w:rsidRPr="00512CAF">
              <w:rPr>
                <w:rFonts w:cstheme="minorHAnsi"/>
              </w:rPr>
              <w:t>End of Unit tests</w:t>
            </w:r>
          </w:p>
          <w:p w14:paraId="295355CF" w14:textId="77777777" w:rsidR="00512CAF" w:rsidRPr="00512CAF" w:rsidRDefault="00512CAF" w:rsidP="00512CAF">
            <w:pPr>
              <w:rPr>
                <w:rFonts w:cstheme="minorHAnsi"/>
              </w:rPr>
            </w:pPr>
            <w:r w:rsidRPr="00512CAF">
              <w:rPr>
                <w:rFonts w:cstheme="minorHAnsi"/>
              </w:rPr>
              <w:t>Specimen Exam Papers</w:t>
            </w:r>
          </w:p>
          <w:p w14:paraId="6AB5FBE6" w14:textId="77777777" w:rsidR="00055320" w:rsidRDefault="00055320" w:rsidP="00055320"/>
        </w:tc>
      </w:tr>
      <w:tr w:rsidR="00055320" w14:paraId="22E067EF" w14:textId="77777777" w:rsidTr="00055320">
        <w:trPr>
          <w:trHeight w:val="143"/>
        </w:trPr>
        <w:tc>
          <w:tcPr>
            <w:tcW w:w="1393" w:type="dxa"/>
            <w:vMerge/>
            <w:shd w:val="clear" w:color="auto" w:fill="FFE599" w:themeFill="accent4" w:themeFillTint="66"/>
          </w:tcPr>
          <w:p w14:paraId="6B7D5D99" w14:textId="77777777" w:rsidR="00055320" w:rsidRPr="00584E82" w:rsidRDefault="00055320" w:rsidP="00055320">
            <w:pPr>
              <w:rPr>
                <w:b/>
                <w:bCs/>
              </w:rPr>
            </w:pPr>
          </w:p>
        </w:tc>
        <w:tc>
          <w:tcPr>
            <w:tcW w:w="4453" w:type="dxa"/>
          </w:tcPr>
          <w:p w14:paraId="1976DACB" w14:textId="0DE24606" w:rsidR="00055320" w:rsidRDefault="00BB2DDC" w:rsidP="00E60132">
            <w:pPr>
              <w:pStyle w:val="NormalWeb"/>
              <w:rPr>
                <w:rFonts w:asciiTheme="minorHAnsi" w:hAnsiTheme="minorHAnsi" w:cstheme="minorHAnsi"/>
                <w:sz w:val="22"/>
                <w:szCs w:val="22"/>
              </w:rPr>
            </w:pPr>
            <w:r>
              <w:rPr>
                <w:rFonts w:asciiTheme="minorHAnsi" w:hAnsiTheme="minorHAnsi" w:cstheme="minorHAnsi"/>
                <w:sz w:val="22"/>
                <w:szCs w:val="22"/>
              </w:rPr>
              <w:t>Completion of NEA written coursework</w:t>
            </w:r>
          </w:p>
          <w:p w14:paraId="66E6D020" w14:textId="77777777" w:rsidR="00BB2DDC" w:rsidRDefault="00BB2DDC" w:rsidP="00E60132">
            <w:pPr>
              <w:pStyle w:val="NormalWeb"/>
              <w:rPr>
                <w:rFonts w:asciiTheme="minorHAnsi" w:hAnsiTheme="minorHAnsi" w:cstheme="minorHAnsi"/>
                <w:sz w:val="22"/>
                <w:szCs w:val="22"/>
              </w:rPr>
            </w:pPr>
            <w:r>
              <w:rPr>
                <w:rFonts w:asciiTheme="minorHAnsi" w:hAnsiTheme="minorHAnsi" w:cstheme="minorHAnsi"/>
                <w:sz w:val="22"/>
                <w:szCs w:val="22"/>
              </w:rPr>
              <w:t>Moderation of practical assessment</w:t>
            </w:r>
          </w:p>
          <w:p w14:paraId="669F5544" w14:textId="77777777" w:rsidR="00BB2DDC" w:rsidRDefault="00BB2DDC" w:rsidP="00E60132">
            <w:pPr>
              <w:pStyle w:val="NormalWeb"/>
              <w:rPr>
                <w:rFonts w:asciiTheme="minorHAnsi" w:hAnsiTheme="minorHAnsi" w:cstheme="minorHAnsi"/>
                <w:color w:val="000000"/>
                <w:sz w:val="22"/>
                <w:szCs w:val="22"/>
              </w:rPr>
            </w:pPr>
            <w:r w:rsidRPr="00BB2DDC">
              <w:rPr>
                <w:rFonts w:asciiTheme="minorHAnsi" w:hAnsiTheme="minorHAnsi" w:cstheme="minorHAnsi"/>
                <w:color w:val="000000"/>
                <w:sz w:val="22"/>
                <w:szCs w:val="22"/>
              </w:rPr>
              <w:t>Revision of Year One</w:t>
            </w:r>
            <w:r>
              <w:rPr>
                <w:rFonts w:asciiTheme="minorHAnsi" w:hAnsiTheme="minorHAnsi" w:cstheme="minorHAnsi"/>
                <w:color w:val="000000"/>
                <w:sz w:val="22"/>
                <w:szCs w:val="22"/>
              </w:rPr>
              <w:t xml:space="preserve"> / Year Two</w:t>
            </w:r>
            <w:r w:rsidRPr="00BB2DDC">
              <w:rPr>
                <w:rFonts w:asciiTheme="minorHAnsi" w:hAnsiTheme="minorHAnsi" w:cstheme="minorHAnsi"/>
                <w:color w:val="000000"/>
                <w:sz w:val="22"/>
                <w:szCs w:val="22"/>
              </w:rPr>
              <w:t xml:space="preserve"> content.</w:t>
            </w:r>
          </w:p>
          <w:p w14:paraId="325209FB" w14:textId="77777777" w:rsidR="00BB2DDC" w:rsidRDefault="00BB2DDC" w:rsidP="00BB2DDC">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lastRenderedPageBreak/>
              <w:t>Revision and exam technique.</w:t>
            </w:r>
          </w:p>
          <w:p w14:paraId="437CB9EE" w14:textId="2C85336E" w:rsidR="00BB2DDC" w:rsidRPr="00BB2DDC" w:rsidRDefault="00BB2DDC" w:rsidP="00BB2DDC">
            <w:pPr>
              <w:pStyle w:val="NormalWeb"/>
              <w:rPr>
                <w:rFonts w:asciiTheme="minorHAnsi" w:hAnsiTheme="minorHAnsi" w:cstheme="minorHAnsi"/>
                <w:sz w:val="22"/>
                <w:szCs w:val="22"/>
              </w:rPr>
            </w:pPr>
          </w:p>
        </w:tc>
        <w:tc>
          <w:tcPr>
            <w:tcW w:w="5991" w:type="dxa"/>
            <w:vMerge/>
          </w:tcPr>
          <w:p w14:paraId="22F5C956" w14:textId="77777777" w:rsidR="00055320" w:rsidRDefault="00055320" w:rsidP="00055320">
            <w:pPr>
              <w:pStyle w:val="ListParagraph"/>
              <w:ind w:left="501"/>
            </w:pPr>
          </w:p>
        </w:tc>
        <w:tc>
          <w:tcPr>
            <w:tcW w:w="3767" w:type="dxa"/>
            <w:vMerge/>
          </w:tcPr>
          <w:p w14:paraId="4A39B4F8" w14:textId="77777777" w:rsidR="00055320" w:rsidRDefault="00055320" w:rsidP="00055320"/>
        </w:tc>
      </w:tr>
      <w:tr w:rsidR="00055320" w14:paraId="47F4C9BC" w14:textId="77777777" w:rsidTr="00055320">
        <w:trPr>
          <w:trHeight w:val="521"/>
        </w:trPr>
        <w:tc>
          <w:tcPr>
            <w:tcW w:w="1393" w:type="dxa"/>
            <w:vMerge w:val="restart"/>
            <w:shd w:val="clear" w:color="auto" w:fill="FFD966" w:themeFill="accent4" w:themeFillTint="99"/>
          </w:tcPr>
          <w:p w14:paraId="16000D80" w14:textId="77777777" w:rsidR="00055320" w:rsidRDefault="00055320" w:rsidP="00055320">
            <w:pPr>
              <w:rPr>
                <w:b/>
                <w:bCs/>
              </w:rPr>
            </w:pPr>
            <w:r>
              <w:rPr>
                <w:b/>
                <w:bCs/>
              </w:rPr>
              <w:t>Summer Term</w:t>
            </w:r>
          </w:p>
          <w:p w14:paraId="3328C2B7" w14:textId="1A107C8B" w:rsidR="00C016AB" w:rsidRDefault="00C016AB" w:rsidP="00055320">
            <w:pPr>
              <w:rPr>
                <w:b/>
                <w:bCs/>
              </w:rPr>
            </w:pPr>
            <w:r>
              <w:rPr>
                <w:b/>
                <w:bCs/>
              </w:rPr>
              <w:t>Y11</w:t>
            </w:r>
          </w:p>
          <w:p w14:paraId="1B129A87" w14:textId="1464C905" w:rsidR="00055320" w:rsidRDefault="00055320" w:rsidP="00055320">
            <w:pPr>
              <w:rPr>
                <w:b/>
                <w:bCs/>
              </w:rPr>
            </w:pPr>
            <w:r>
              <w:rPr>
                <w:b/>
                <w:bCs/>
              </w:rPr>
              <w:t>3A</w:t>
            </w:r>
          </w:p>
          <w:p w14:paraId="33BEFB45" w14:textId="572C8D02" w:rsidR="00055320" w:rsidRDefault="00055320" w:rsidP="00055320">
            <w:pPr>
              <w:rPr>
                <w:b/>
                <w:bCs/>
              </w:rPr>
            </w:pPr>
          </w:p>
        </w:tc>
        <w:tc>
          <w:tcPr>
            <w:tcW w:w="4453" w:type="dxa"/>
          </w:tcPr>
          <w:p w14:paraId="40BA51D2" w14:textId="77777777" w:rsidR="00055320" w:rsidRDefault="00055320" w:rsidP="00055320">
            <w:pPr>
              <w:rPr>
                <w:rFonts w:cstheme="minorHAnsi"/>
                <w:b/>
                <w:bCs/>
                <w:u w:val="single"/>
              </w:rPr>
            </w:pPr>
            <w:r w:rsidRPr="00DC06BE">
              <w:rPr>
                <w:rFonts w:cstheme="minorHAnsi"/>
                <w:b/>
                <w:bCs/>
                <w:u w:val="single"/>
              </w:rPr>
              <w:t xml:space="preserve">Intent </w:t>
            </w:r>
          </w:p>
          <w:p w14:paraId="4ACF6016" w14:textId="77777777" w:rsidR="00BB2DDC" w:rsidRDefault="00BB2DDC" w:rsidP="00055320">
            <w:pPr>
              <w:rPr>
                <w:rFonts w:cstheme="minorHAnsi"/>
                <w:b/>
                <w:bCs/>
                <w:u w:val="single"/>
              </w:rPr>
            </w:pPr>
          </w:p>
          <w:p w14:paraId="078667F8" w14:textId="77777777" w:rsidR="00BB2DDC" w:rsidRPr="00BB2DDC" w:rsidRDefault="00BB2DDC" w:rsidP="00BB2DDC">
            <w:pPr>
              <w:rPr>
                <w:rFonts w:cstheme="minorHAnsi"/>
              </w:rPr>
            </w:pPr>
            <w:r w:rsidRPr="00BB2DDC">
              <w:rPr>
                <w:rFonts w:cstheme="minorHAnsi"/>
              </w:rPr>
              <w:t xml:space="preserve">The Human Body and Movement in Physical Activity and Sport </w:t>
            </w:r>
            <w:proofErr w:type="gramStart"/>
            <w:r w:rsidRPr="00BB2DDC">
              <w:rPr>
                <w:rFonts w:cstheme="minorHAnsi"/>
              </w:rPr>
              <w:t>( Paper</w:t>
            </w:r>
            <w:proofErr w:type="gramEnd"/>
            <w:r w:rsidRPr="00BB2DDC">
              <w:rPr>
                <w:rFonts w:cstheme="minorHAnsi"/>
              </w:rPr>
              <w:t xml:space="preserve"> 1 )</w:t>
            </w:r>
          </w:p>
          <w:p w14:paraId="4A4F535C" w14:textId="77777777" w:rsidR="00BB2DDC" w:rsidRPr="00DC06BE" w:rsidRDefault="00BB2DDC" w:rsidP="00BB2DDC">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Paper 2: Socio-cultural influences and well-being in physical activity and sport</w:t>
            </w:r>
          </w:p>
          <w:p w14:paraId="4A99C0CD" w14:textId="77777777" w:rsidR="00BB2DDC" w:rsidRPr="00DC06BE" w:rsidRDefault="00BB2DDC" w:rsidP="00055320">
            <w:pPr>
              <w:rPr>
                <w:rFonts w:cstheme="minorHAnsi"/>
                <w:b/>
                <w:bCs/>
                <w:u w:val="single"/>
              </w:rPr>
            </w:pPr>
          </w:p>
          <w:p w14:paraId="46E1B144" w14:textId="44E31803" w:rsidR="00055320" w:rsidRPr="00DC06BE" w:rsidRDefault="00055320" w:rsidP="00BB2DDC">
            <w:pPr>
              <w:pStyle w:val="NormalWeb"/>
              <w:rPr>
                <w:rFonts w:cstheme="minorHAnsi"/>
              </w:rPr>
            </w:pPr>
          </w:p>
        </w:tc>
        <w:tc>
          <w:tcPr>
            <w:tcW w:w="5991" w:type="dxa"/>
            <w:vMerge w:val="restart"/>
          </w:tcPr>
          <w:p w14:paraId="081EE792" w14:textId="77777777" w:rsidR="00055320" w:rsidRDefault="00055320" w:rsidP="00055320">
            <w:pPr>
              <w:pStyle w:val="ListParagraph"/>
              <w:ind w:left="501"/>
            </w:pPr>
          </w:p>
          <w:p w14:paraId="217CA7E1" w14:textId="77777777" w:rsidR="00EB23C5" w:rsidRDefault="00EB23C5" w:rsidP="00EB23C5"/>
          <w:p w14:paraId="5B5A5E96" w14:textId="35768EE3" w:rsidR="00EB23C5" w:rsidRPr="00EB23C5" w:rsidRDefault="00EB23C5" w:rsidP="00EB23C5">
            <w:r>
              <w:t>Practice past paper questions and answers to improve revision technique.</w:t>
            </w:r>
          </w:p>
        </w:tc>
        <w:tc>
          <w:tcPr>
            <w:tcW w:w="3767" w:type="dxa"/>
            <w:vMerge w:val="restart"/>
          </w:tcPr>
          <w:p w14:paraId="7F214655" w14:textId="77777777" w:rsidR="00512CAF" w:rsidRPr="00512CAF" w:rsidRDefault="00512CAF" w:rsidP="00512CAF">
            <w:pPr>
              <w:rPr>
                <w:rFonts w:cstheme="minorHAnsi"/>
                <w:lang w:bidi="ar-SA"/>
              </w:rPr>
            </w:pPr>
            <w:r w:rsidRPr="00512CAF">
              <w:rPr>
                <w:rFonts w:cstheme="minorHAnsi"/>
              </w:rPr>
              <w:t>Weekly topic questions</w:t>
            </w:r>
          </w:p>
          <w:p w14:paraId="3A943246" w14:textId="77777777" w:rsidR="00512CAF" w:rsidRPr="00512CAF" w:rsidRDefault="00512CAF" w:rsidP="00512CAF">
            <w:pPr>
              <w:rPr>
                <w:rFonts w:cstheme="minorHAnsi"/>
              </w:rPr>
            </w:pPr>
            <w:r w:rsidRPr="00512CAF">
              <w:rPr>
                <w:rFonts w:cstheme="minorHAnsi"/>
              </w:rPr>
              <w:t xml:space="preserve">Topic tests </w:t>
            </w:r>
          </w:p>
          <w:p w14:paraId="625989F5" w14:textId="77777777" w:rsidR="00512CAF" w:rsidRPr="00512CAF" w:rsidRDefault="00512CAF" w:rsidP="00512CAF">
            <w:pPr>
              <w:rPr>
                <w:rFonts w:cstheme="minorHAnsi"/>
              </w:rPr>
            </w:pPr>
            <w:r w:rsidRPr="00512CAF">
              <w:rPr>
                <w:rFonts w:cstheme="minorHAnsi"/>
              </w:rPr>
              <w:t>End of Unit tests</w:t>
            </w:r>
          </w:p>
          <w:p w14:paraId="200E76BD" w14:textId="77777777" w:rsidR="00512CAF" w:rsidRPr="00512CAF" w:rsidRDefault="00512CAF" w:rsidP="00512CAF">
            <w:pPr>
              <w:rPr>
                <w:rFonts w:cstheme="minorHAnsi"/>
              </w:rPr>
            </w:pPr>
            <w:r w:rsidRPr="00512CAF">
              <w:rPr>
                <w:rFonts w:cstheme="minorHAnsi"/>
              </w:rPr>
              <w:t>Specimen Exam Papers</w:t>
            </w:r>
          </w:p>
          <w:p w14:paraId="34EB7503" w14:textId="77777777" w:rsidR="00055320" w:rsidRDefault="00055320" w:rsidP="00055320"/>
        </w:tc>
      </w:tr>
      <w:tr w:rsidR="00055320" w14:paraId="519EBF94" w14:textId="77777777" w:rsidTr="00055320">
        <w:trPr>
          <w:trHeight w:val="143"/>
        </w:trPr>
        <w:tc>
          <w:tcPr>
            <w:tcW w:w="1393" w:type="dxa"/>
            <w:vMerge/>
            <w:shd w:val="clear" w:color="auto" w:fill="FFD966" w:themeFill="accent4" w:themeFillTint="99"/>
          </w:tcPr>
          <w:p w14:paraId="14EBFC61" w14:textId="77777777" w:rsidR="00055320" w:rsidRPr="00584E82" w:rsidRDefault="00055320" w:rsidP="00055320">
            <w:pPr>
              <w:rPr>
                <w:b/>
                <w:bCs/>
              </w:rPr>
            </w:pPr>
          </w:p>
        </w:tc>
        <w:tc>
          <w:tcPr>
            <w:tcW w:w="4453" w:type="dxa"/>
          </w:tcPr>
          <w:p w14:paraId="09F5E808" w14:textId="77777777" w:rsidR="00BB2DDC" w:rsidRPr="00DC06BE" w:rsidRDefault="00BB2DDC" w:rsidP="00BB2DDC">
            <w:pPr>
              <w:pStyle w:val="NormalWeb"/>
              <w:rPr>
                <w:rFonts w:asciiTheme="minorHAnsi" w:hAnsiTheme="minorHAnsi" w:cstheme="minorHAnsi"/>
                <w:color w:val="000000"/>
                <w:sz w:val="22"/>
                <w:szCs w:val="22"/>
              </w:rPr>
            </w:pPr>
            <w:r w:rsidRPr="00DC06BE">
              <w:rPr>
                <w:rFonts w:asciiTheme="minorHAnsi" w:hAnsiTheme="minorHAnsi" w:cstheme="minorHAnsi"/>
                <w:color w:val="000000"/>
                <w:sz w:val="22"/>
                <w:szCs w:val="22"/>
              </w:rPr>
              <w:t>Revision and exam technique.</w:t>
            </w:r>
          </w:p>
          <w:p w14:paraId="3C3DC8DD" w14:textId="77777777" w:rsidR="00055320" w:rsidRPr="00DC06BE" w:rsidRDefault="00055320" w:rsidP="00BB2DDC">
            <w:pPr>
              <w:pStyle w:val="NormalWeb"/>
              <w:rPr>
                <w:rFonts w:asciiTheme="minorHAnsi" w:hAnsiTheme="minorHAnsi" w:cstheme="minorHAnsi"/>
                <w:sz w:val="22"/>
                <w:szCs w:val="22"/>
              </w:rPr>
            </w:pPr>
          </w:p>
        </w:tc>
        <w:tc>
          <w:tcPr>
            <w:tcW w:w="5991" w:type="dxa"/>
            <w:vMerge/>
          </w:tcPr>
          <w:p w14:paraId="294FA5E5" w14:textId="77777777" w:rsidR="00055320" w:rsidRDefault="00055320" w:rsidP="00055320">
            <w:pPr>
              <w:pStyle w:val="ListParagraph"/>
              <w:ind w:left="501"/>
            </w:pPr>
          </w:p>
        </w:tc>
        <w:tc>
          <w:tcPr>
            <w:tcW w:w="3767" w:type="dxa"/>
            <w:vMerge/>
          </w:tcPr>
          <w:p w14:paraId="6F9C1356" w14:textId="77777777" w:rsidR="00055320" w:rsidRDefault="00055320" w:rsidP="00055320"/>
        </w:tc>
      </w:tr>
      <w:tr w:rsidR="00055320" w14:paraId="3D7C4ECD" w14:textId="77777777" w:rsidTr="00055320">
        <w:trPr>
          <w:trHeight w:val="521"/>
        </w:trPr>
        <w:tc>
          <w:tcPr>
            <w:tcW w:w="1393" w:type="dxa"/>
            <w:vMerge w:val="restart"/>
            <w:shd w:val="clear" w:color="auto" w:fill="FFD966" w:themeFill="accent4" w:themeFillTint="99"/>
          </w:tcPr>
          <w:p w14:paraId="52287BFD" w14:textId="77777777" w:rsidR="00055320" w:rsidRDefault="00055320" w:rsidP="00055320">
            <w:pPr>
              <w:rPr>
                <w:b/>
                <w:bCs/>
              </w:rPr>
            </w:pPr>
            <w:r>
              <w:rPr>
                <w:b/>
                <w:bCs/>
              </w:rPr>
              <w:t>Summer Term</w:t>
            </w:r>
          </w:p>
          <w:p w14:paraId="184BF918" w14:textId="789BDEB6" w:rsidR="00C016AB" w:rsidRDefault="00C016AB" w:rsidP="00055320">
            <w:pPr>
              <w:rPr>
                <w:b/>
                <w:bCs/>
              </w:rPr>
            </w:pPr>
            <w:r>
              <w:rPr>
                <w:b/>
                <w:bCs/>
              </w:rPr>
              <w:t>Y11</w:t>
            </w:r>
          </w:p>
          <w:p w14:paraId="76296FF9" w14:textId="51236073" w:rsidR="00055320" w:rsidRDefault="00055320" w:rsidP="00055320">
            <w:pPr>
              <w:rPr>
                <w:b/>
                <w:bCs/>
              </w:rPr>
            </w:pPr>
            <w:r>
              <w:rPr>
                <w:b/>
                <w:bCs/>
              </w:rPr>
              <w:t>3B</w:t>
            </w:r>
          </w:p>
          <w:p w14:paraId="2EB9A635" w14:textId="632A572C" w:rsidR="00055320" w:rsidRDefault="00055320" w:rsidP="00055320">
            <w:pPr>
              <w:rPr>
                <w:b/>
                <w:bCs/>
              </w:rPr>
            </w:pPr>
          </w:p>
        </w:tc>
        <w:tc>
          <w:tcPr>
            <w:tcW w:w="4453" w:type="dxa"/>
          </w:tcPr>
          <w:p w14:paraId="232A17BF" w14:textId="77777777" w:rsidR="00055320" w:rsidRPr="00DC06BE" w:rsidRDefault="00055320" w:rsidP="00055320">
            <w:pPr>
              <w:rPr>
                <w:rFonts w:cstheme="minorHAnsi"/>
                <w:b/>
                <w:bCs/>
                <w:u w:val="single"/>
              </w:rPr>
            </w:pPr>
            <w:r w:rsidRPr="00DC06BE">
              <w:rPr>
                <w:rFonts w:cstheme="minorHAnsi"/>
                <w:b/>
                <w:bCs/>
                <w:u w:val="single"/>
              </w:rPr>
              <w:t xml:space="preserve">Intent </w:t>
            </w:r>
          </w:p>
          <w:p w14:paraId="20DDC1B8" w14:textId="081D4F8D" w:rsidR="00055320" w:rsidRPr="00DC06BE" w:rsidRDefault="00055320" w:rsidP="00C016AB">
            <w:pPr>
              <w:pStyle w:val="NormalWeb"/>
              <w:rPr>
                <w:rFonts w:asciiTheme="minorHAnsi" w:hAnsiTheme="minorHAnsi" w:cstheme="minorHAnsi"/>
                <w:sz w:val="22"/>
                <w:szCs w:val="22"/>
              </w:rPr>
            </w:pPr>
          </w:p>
        </w:tc>
        <w:tc>
          <w:tcPr>
            <w:tcW w:w="5991" w:type="dxa"/>
            <w:vMerge w:val="restart"/>
          </w:tcPr>
          <w:p w14:paraId="765D86AF" w14:textId="77777777" w:rsidR="00055320" w:rsidRDefault="00055320" w:rsidP="00055320">
            <w:pPr>
              <w:pStyle w:val="ListParagraph"/>
              <w:ind w:left="501"/>
            </w:pPr>
          </w:p>
        </w:tc>
        <w:tc>
          <w:tcPr>
            <w:tcW w:w="3767" w:type="dxa"/>
            <w:vMerge w:val="restart"/>
          </w:tcPr>
          <w:p w14:paraId="7D04D56A" w14:textId="77777777" w:rsidR="00055320" w:rsidRDefault="00055320" w:rsidP="00235131">
            <w:pPr>
              <w:tabs>
                <w:tab w:val="left" w:pos="5970"/>
              </w:tabs>
            </w:pPr>
          </w:p>
        </w:tc>
      </w:tr>
      <w:tr w:rsidR="00055320" w14:paraId="2893D205" w14:textId="77777777" w:rsidTr="00055320">
        <w:trPr>
          <w:trHeight w:val="143"/>
        </w:trPr>
        <w:tc>
          <w:tcPr>
            <w:tcW w:w="1393" w:type="dxa"/>
            <w:vMerge/>
            <w:shd w:val="clear" w:color="auto" w:fill="FFD966" w:themeFill="accent4" w:themeFillTint="99"/>
          </w:tcPr>
          <w:p w14:paraId="64E7DBB9" w14:textId="77777777" w:rsidR="00055320" w:rsidRPr="00584E82" w:rsidRDefault="00055320" w:rsidP="00055320">
            <w:pPr>
              <w:rPr>
                <w:b/>
                <w:bCs/>
              </w:rPr>
            </w:pPr>
          </w:p>
        </w:tc>
        <w:tc>
          <w:tcPr>
            <w:tcW w:w="4453" w:type="dxa"/>
          </w:tcPr>
          <w:p w14:paraId="2DE52C76" w14:textId="77777777" w:rsidR="00055320" w:rsidRPr="00DC06BE" w:rsidRDefault="00055320" w:rsidP="00C016AB">
            <w:pPr>
              <w:pStyle w:val="NormalWeb"/>
              <w:rPr>
                <w:rFonts w:asciiTheme="minorHAnsi" w:hAnsiTheme="minorHAnsi" w:cstheme="minorHAnsi"/>
                <w:sz w:val="22"/>
                <w:szCs w:val="22"/>
              </w:rPr>
            </w:pPr>
          </w:p>
        </w:tc>
        <w:tc>
          <w:tcPr>
            <w:tcW w:w="5991" w:type="dxa"/>
            <w:vMerge/>
          </w:tcPr>
          <w:p w14:paraId="4BE7860E" w14:textId="77777777" w:rsidR="00055320" w:rsidRDefault="00055320" w:rsidP="00055320">
            <w:pPr>
              <w:pStyle w:val="ListParagraph"/>
              <w:ind w:left="501"/>
            </w:pPr>
          </w:p>
        </w:tc>
        <w:tc>
          <w:tcPr>
            <w:tcW w:w="3767" w:type="dxa"/>
            <w:vMerge/>
          </w:tcPr>
          <w:p w14:paraId="0C0EA31A" w14:textId="77777777" w:rsidR="00055320" w:rsidRDefault="00055320" w:rsidP="00055320"/>
        </w:tc>
      </w:tr>
    </w:tbl>
    <w:p w14:paraId="4FD828CD" w14:textId="11762E1D" w:rsidR="00055320" w:rsidRDefault="00055320" w:rsidP="00055320">
      <w:pPr>
        <w:tabs>
          <w:tab w:val="left" w:pos="5970"/>
        </w:tabs>
      </w:pPr>
    </w:p>
    <w:p w14:paraId="336A485B" w14:textId="77777777" w:rsidR="00087528" w:rsidRPr="00087528" w:rsidRDefault="00087528" w:rsidP="00055320">
      <w:pPr>
        <w:tabs>
          <w:tab w:val="left" w:pos="5970"/>
        </w:tabs>
        <w:rPr>
          <w:b/>
          <w:bCs/>
        </w:rPr>
      </w:pPr>
    </w:p>
    <w:p w14:paraId="3B6E6812" w14:textId="78D4C640" w:rsidR="00087528" w:rsidRPr="00055320" w:rsidRDefault="00087528" w:rsidP="00055320">
      <w:pPr>
        <w:tabs>
          <w:tab w:val="left" w:pos="5970"/>
        </w:tabs>
      </w:pPr>
    </w:p>
    <w:sectPr w:rsidR="00087528" w:rsidRPr="00055320" w:rsidSect="00055320">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192B" w14:textId="77777777" w:rsidR="00055320" w:rsidRDefault="00055320" w:rsidP="00055320">
      <w:pPr>
        <w:spacing w:after="0" w:line="240" w:lineRule="auto"/>
      </w:pPr>
      <w:r>
        <w:separator/>
      </w:r>
    </w:p>
  </w:endnote>
  <w:endnote w:type="continuationSeparator" w:id="0">
    <w:p w14:paraId="611C1AC0" w14:textId="77777777" w:rsidR="00055320" w:rsidRDefault="00055320" w:rsidP="0005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5C1E" w14:textId="77777777" w:rsidR="00055320" w:rsidRDefault="00055320" w:rsidP="00055320">
      <w:pPr>
        <w:spacing w:after="0" w:line="240" w:lineRule="auto"/>
      </w:pPr>
      <w:r>
        <w:separator/>
      </w:r>
    </w:p>
  </w:footnote>
  <w:footnote w:type="continuationSeparator" w:id="0">
    <w:p w14:paraId="7B4FCFD3" w14:textId="77777777" w:rsidR="00055320" w:rsidRDefault="00055320" w:rsidP="0005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81E4" w14:textId="11BE92B4" w:rsidR="00055320" w:rsidRPr="00055320" w:rsidRDefault="00055320" w:rsidP="00055320">
    <w:pPr>
      <w:rPr>
        <w:b/>
        <w:bCs/>
      </w:rPr>
    </w:pPr>
    <w:r w:rsidRPr="008041E8">
      <w:rPr>
        <w:b/>
        <w:bCs/>
      </w:rPr>
      <w:t>Beths Grammar School KS</w:t>
    </w:r>
    <w:r w:rsidR="006C54F6">
      <w:rPr>
        <w:b/>
        <w:bCs/>
      </w:rPr>
      <w:t>4</w:t>
    </w:r>
    <w:r w:rsidRPr="008041E8">
      <w:rPr>
        <w:b/>
        <w:bCs/>
      </w:rPr>
      <w:t xml:space="preserve"> </w:t>
    </w:r>
    <w:r w:rsidR="00E54B13">
      <w:rPr>
        <w:b/>
        <w:bCs/>
      </w:rPr>
      <w:t>Physical</w:t>
    </w:r>
    <w:r w:rsidR="002B16B7">
      <w:rPr>
        <w:b/>
        <w:bCs/>
      </w:rPr>
      <w:t xml:space="preserve"> Education</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03DD"/>
    <w:multiLevelType w:val="hybridMultilevel"/>
    <w:tmpl w:val="DFD0F44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1E2360B"/>
    <w:multiLevelType w:val="hybridMultilevel"/>
    <w:tmpl w:val="258A63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DE7655A"/>
    <w:multiLevelType w:val="hybridMultilevel"/>
    <w:tmpl w:val="FBE6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834ED"/>
    <w:multiLevelType w:val="hybridMultilevel"/>
    <w:tmpl w:val="678A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E3D61"/>
    <w:multiLevelType w:val="hybridMultilevel"/>
    <w:tmpl w:val="DBAC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E2F90"/>
    <w:multiLevelType w:val="hybridMultilevel"/>
    <w:tmpl w:val="A2A07E14"/>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8" w15:restartNumberingAfterBreak="0">
    <w:nsid w:val="7AFA1D7A"/>
    <w:multiLevelType w:val="hybridMultilevel"/>
    <w:tmpl w:val="1988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334683">
    <w:abstractNumId w:val="6"/>
  </w:num>
  <w:num w:numId="2" w16cid:durableId="1560703418">
    <w:abstractNumId w:val="3"/>
  </w:num>
  <w:num w:numId="3" w16cid:durableId="445546362">
    <w:abstractNumId w:val="5"/>
  </w:num>
  <w:num w:numId="4" w16cid:durableId="1028215875">
    <w:abstractNumId w:val="7"/>
  </w:num>
  <w:num w:numId="5" w16cid:durableId="1475021597">
    <w:abstractNumId w:val="1"/>
  </w:num>
  <w:num w:numId="6" w16cid:durableId="649285047">
    <w:abstractNumId w:val="2"/>
  </w:num>
  <w:num w:numId="7" w16cid:durableId="1320185819">
    <w:abstractNumId w:val="8"/>
  </w:num>
  <w:num w:numId="8" w16cid:durableId="603608654">
    <w:abstractNumId w:val="4"/>
  </w:num>
  <w:num w:numId="9" w16cid:durableId="233243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46CA7"/>
    <w:rsid w:val="0005133B"/>
    <w:rsid w:val="00055320"/>
    <w:rsid w:val="00087528"/>
    <w:rsid w:val="000A5776"/>
    <w:rsid w:val="001E173C"/>
    <w:rsid w:val="001E5EB8"/>
    <w:rsid w:val="00234847"/>
    <w:rsid w:val="00235131"/>
    <w:rsid w:val="002B16B7"/>
    <w:rsid w:val="003528CC"/>
    <w:rsid w:val="003A0B4B"/>
    <w:rsid w:val="003F4884"/>
    <w:rsid w:val="00453C09"/>
    <w:rsid w:val="004829D6"/>
    <w:rsid w:val="004C725D"/>
    <w:rsid w:val="00512CAF"/>
    <w:rsid w:val="005F5E28"/>
    <w:rsid w:val="00671164"/>
    <w:rsid w:val="006C54F6"/>
    <w:rsid w:val="007B73B1"/>
    <w:rsid w:val="007C63E2"/>
    <w:rsid w:val="00892210"/>
    <w:rsid w:val="008E56B4"/>
    <w:rsid w:val="00911A85"/>
    <w:rsid w:val="0099301F"/>
    <w:rsid w:val="00A31DF5"/>
    <w:rsid w:val="00BB2DDC"/>
    <w:rsid w:val="00C016AB"/>
    <w:rsid w:val="00C20105"/>
    <w:rsid w:val="00C2731A"/>
    <w:rsid w:val="00C418A8"/>
    <w:rsid w:val="00CF7608"/>
    <w:rsid w:val="00D03086"/>
    <w:rsid w:val="00D37452"/>
    <w:rsid w:val="00DC06BE"/>
    <w:rsid w:val="00E14614"/>
    <w:rsid w:val="00E54B13"/>
    <w:rsid w:val="00E60132"/>
    <w:rsid w:val="00EB23C5"/>
    <w:rsid w:val="00EF50AD"/>
    <w:rsid w:val="00FF0707"/>
    <w:rsid w:val="00FF4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1D78A0"/>
  <w15:docId w15:val="{BA586B09-CF7B-46E8-87FE-3D81B0B7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 w:type="paragraph" w:styleId="NormalWeb">
    <w:name w:val="Normal (Web)"/>
    <w:basedOn w:val="Normal"/>
    <w:uiPriority w:val="99"/>
    <w:unhideWhenUsed/>
    <w:rsid w:val="00E54B13"/>
    <w:pPr>
      <w:spacing w:before="100" w:beforeAutospacing="1" w:after="100" w:afterAutospacing="1" w:line="240" w:lineRule="auto"/>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1820">
      <w:bodyDiv w:val="1"/>
      <w:marLeft w:val="0"/>
      <w:marRight w:val="0"/>
      <w:marTop w:val="0"/>
      <w:marBottom w:val="0"/>
      <w:divBdr>
        <w:top w:val="none" w:sz="0" w:space="0" w:color="auto"/>
        <w:left w:val="none" w:sz="0" w:space="0" w:color="auto"/>
        <w:bottom w:val="none" w:sz="0" w:space="0" w:color="auto"/>
        <w:right w:val="none" w:sz="0" w:space="0" w:color="auto"/>
      </w:divBdr>
    </w:div>
    <w:div w:id="120271942">
      <w:bodyDiv w:val="1"/>
      <w:marLeft w:val="0"/>
      <w:marRight w:val="0"/>
      <w:marTop w:val="0"/>
      <w:marBottom w:val="0"/>
      <w:divBdr>
        <w:top w:val="none" w:sz="0" w:space="0" w:color="auto"/>
        <w:left w:val="none" w:sz="0" w:space="0" w:color="auto"/>
        <w:bottom w:val="none" w:sz="0" w:space="0" w:color="auto"/>
        <w:right w:val="none" w:sz="0" w:space="0" w:color="auto"/>
      </w:divBdr>
    </w:div>
    <w:div w:id="205219412">
      <w:bodyDiv w:val="1"/>
      <w:marLeft w:val="0"/>
      <w:marRight w:val="0"/>
      <w:marTop w:val="0"/>
      <w:marBottom w:val="0"/>
      <w:divBdr>
        <w:top w:val="none" w:sz="0" w:space="0" w:color="auto"/>
        <w:left w:val="none" w:sz="0" w:space="0" w:color="auto"/>
        <w:bottom w:val="none" w:sz="0" w:space="0" w:color="auto"/>
        <w:right w:val="none" w:sz="0" w:space="0" w:color="auto"/>
      </w:divBdr>
    </w:div>
    <w:div w:id="329337419">
      <w:bodyDiv w:val="1"/>
      <w:marLeft w:val="0"/>
      <w:marRight w:val="0"/>
      <w:marTop w:val="0"/>
      <w:marBottom w:val="0"/>
      <w:divBdr>
        <w:top w:val="none" w:sz="0" w:space="0" w:color="auto"/>
        <w:left w:val="none" w:sz="0" w:space="0" w:color="auto"/>
        <w:bottom w:val="none" w:sz="0" w:space="0" w:color="auto"/>
        <w:right w:val="none" w:sz="0" w:space="0" w:color="auto"/>
      </w:divBdr>
    </w:div>
    <w:div w:id="374427792">
      <w:bodyDiv w:val="1"/>
      <w:marLeft w:val="0"/>
      <w:marRight w:val="0"/>
      <w:marTop w:val="0"/>
      <w:marBottom w:val="0"/>
      <w:divBdr>
        <w:top w:val="none" w:sz="0" w:space="0" w:color="auto"/>
        <w:left w:val="none" w:sz="0" w:space="0" w:color="auto"/>
        <w:bottom w:val="none" w:sz="0" w:space="0" w:color="auto"/>
        <w:right w:val="none" w:sz="0" w:space="0" w:color="auto"/>
      </w:divBdr>
    </w:div>
    <w:div w:id="406922909">
      <w:bodyDiv w:val="1"/>
      <w:marLeft w:val="0"/>
      <w:marRight w:val="0"/>
      <w:marTop w:val="0"/>
      <w:marBottom w:val="0"/>
      <w:divBdr>
        <w:top w:val="none" w:sz="0" w:space="0" w:color="auto"/>
        <w:left w:val="none" w:sz="0" w:space="0" w:color="auto"/>
        <w:bottom w:val="none" w:sz="0" w:space="0" w:color="auto"/>
        <w:right w:val="none" w:sz="0" w:space="0" w:color="auto"/>
      </w:divBdr>
    </w:div>
    <w:div w:id="430010819">
      <w:bodyDiv w:val="1"/>
      <w:marLeft w:val="0"/>
      <w:marRight w:val="0"/>
      <w:marTop w:val="0"/>
      <w:marBottom w:val="0"/>
      <w:divBdr>
        <w:top w:val="none" w:sz="0" w:space="0" w:color="auto"/>
        <w:left w:val="none" w:sz="0" w:space="0" w:color="auto"/>
        <w:bottom w:val="none" w:sz="0" w:space="0" w:color="auto"/>
        <w:right w:val="none" w:sz="0" w:space="0" w:color="auto"/>
      </w:divBdr>
    </w:div>
    <w:div w:id="470178618">
      <w:bodyDiv w:val="1"/>
      <w:marLeft w:val="0"/>
      <w:marRight w:val="0"/>
      <w:marTop w:val="0"/>
      <w:marBottom w:val="0"/>
      <w:divBdr>
        <w:top w:val="none" w:sz="0" w:space="0" w:color="auto"/>
        <w:left w:val="none" w:sz="0" w:space="0" w:color="auto"/>
        <w:bottom w:val="none" w:sz="0" w:space="0" w:color="auto"/>
        <w:right w:val="none" w:sz="0" w:space="0" w:color="auto"/>
      </w:divBdr>
    </w:div>
    <w:div w:id="492449542">
      <w:bodyDiv w:val="1"/>
      <w:marLeft w:val="0"/>
      <w:marRight w:val="0"/>
      <w:marTop w:val="0"/>
      <w:marBottom w:val="0"/>
      <w:divBdr>
        <w:top w:val="none" w:sz="0" w:space="0" w:color="auto"/>
        <w:left w:val="none" w:sz="0" w:space="0" w:color="auto"/>
        <w:bottom w:val="none" w:sz="0" w:space="0" w:color="auto"/>
        <w:right w:val="none" w:sz="0" w:space="0" w:color="auto"/>
      </w:divBdr>
    </w:div>
    <w:div w:id="529219119">
      <w:bodyDiv w:val="1"/>
      <w:marLeft w:val="0"/>
      <w:marRight w:val="0"/>
      <w:marTop w:val="0"/>
      <w:marBottom w:val="0"/>
      <w:divBdr>
        <w:top w:val="none" w:sz="0" w:space="0" w:color="auto"/>
        <w:left w:val="none" w:sz="0" w:space="0" w:color="auto"/>
        <w:bottom w:val="none" w:sz="0" w:space="0" w:color="auto"/>
        <w:right w:val="none" w:sz="0" w:space="0" w:color="auto"/>
      </w:divBdr>
    </w:div>
    <w:div w:id="538979814">
      <w:bodyDiv w:val="1"/>
      <w:marLeft w:val="0"/>
      <w:marRight w:val="0"/>
      <w:marTop w:val="0"/>
      <w:marBottom w:val="0"/>
      <w:divBdr>
        <w:top w:val="none" w:sz="0" w:space="0" w:color="auto"/>
        <w:left w:val="none" w:sz="0" w:space="0" w:color="auto"/>
        <w:bottom w:val="none" w:sz="0" w:space="0" w:color="auto"/>
        <w:right w:val="none" w:sz="0" w:space="0" w:color="auto"/>
      </w:divBdr>
    </w:div>
    <w:div w:id="646133859">
      <w:bodyDiv w:val="1"/>
      <w:marLeft w:val="0"/>
      <w:marRight w:val="0"/>
      <w:marTop w:val="0"/>
      <w:marBottom w:val="0"/>
      <w:divBdr>
        <w:top w:val="none" w:sz="0" w:space="0" w:color="auto"/>
        <w:left w:val="none" w:sz="0" w:space="0" w:color="auto"/>
        <w:bottom w:val="none" w:sz="0" w:space="0" w:color="auto"/>
        <w:right w:val="none" w:sz="0" w:space="0" w:color="auto"/>
      </w:divBdr>
    </w:div>
    <w:div w:id="657265274">
      <w:bodyDiv w:val="1"/>
      <w:marLeft w:val="0"/>
      <w:marRight w:val="0"/>
      <w:marTop w:val="0"/>
      <w:marBottom w:val="0"/>
      <w:divBdr>
        <w:top w:val="none" w:sz="0" w:space="0" w:color="auto"/>
        <w:left w:val="none" w:sz="0" w:space="0" w:color="auto"/>
        <w:bottom w:val="none" w:sz="0" w:space="0" w:color="auto"/>
        <w:right w:val="none" w:sz="0" w:space="0" w:color="auto"/>
      </w:divBdr>
    </w:div>
    <w:div w:id="734662589">
      <w:bodyDiv w:val="1"/>
      <w:marLeft w:val="0"/>
      <w:marRight w:val="0"/>
      <w:marTop w:val="0"/>
      <w:marBottom w:val="0"/>
      <w:divBdr>
        <w:top w:val="none" w:sz="0" w:space="0" w:color="auto"/>
        <w:left w:val="none" w:sz="0" w:space="0" w:color="auto"/>
        <w:bottom w:val="none" w:sz="0" w:space="0" w:color="auto"/>
        <w:right w:val="none" w:sz="0" w:space="0" w:color="auto"/>
      </w:divBdr>
    </w:div>
    <w:div w:id="780490773">
      <w:bodyDiv w:val="1"/>
      <w:marLeft w:val="0"/>
      <w:marRight w:val="0"/>
      <w:marTop w:val="0"/>
      <w:marBottom w:val="0"/>
      <w:divBdr>
        <w:top w:val="none" w:sz="0" w:space="0" w:color="auto"/>
        <w:left w:val="none" w:sz="0" w:space="0" w:color="auto"/>
        <w:bottom w:val="none" w:sz="0" w:space="0" w:color="auto"/>
        <w:right w:val="none" w:sz="0" w:space="0" w:color="auto"/>
      </w:divBdr>
    </w:div>
    <w:div w:id="810440206">
      <w:bodyDiv w:val="1"/>
      <w:marLeft w:val="0"/>
      <w:marRight w:val="0"/>
      <w:marTop w:val="0"/>
      <w:marBottom w:val="0"/>
      <w:divBdr>
        <w:top w:val="none" w:sz="0" w:space="0" w:color="auto"/>
        <w:left w:val="none" w:sz="0" w:space="0" w:color="auto"/>
        <w:bottom w:val="none" w:sz="0" w:space="0" w:color="auto"/>
        <w:right w:val="none" w:sz="0" w:space="0" w:color="auto"/>
      </w:divBdr>
    </w:div>
    <w:div w:id="825126023">
      <w:bodyDiv w:val="1"/>
      <w:marLeft w:val="0"/>
      <w:marRight w:val="0"/>
      <w:marTop w:val="0"/>
      <w:marBottom w:val="0"/>
      <w:divBdr>
        <w:top w:val="none" w:sz="0" w:space="0" w:color="auto"/>
        <w:left w:val="none" w:sz="0" w:space="0" w:color="auto"/>
        <w:bottom w:val="none" w:sz="0" w:space="0" w:color="auto"/>
        <w:right w:val="none" w:sz="0" w:space="0" w:color="auto"/>
      </w:divBdr>
    </w:div>
    <w:div w:id="853108788">
      <w:bodyDiv w:val="1"/>
      <w:marLeft w:val="0"/>
      <w:marRight w:val="0"/>
      <w:marTop w:val="0"/>
      <w:marBottom w:val="0"/>
      <w:divBdr>
        <w:top w:val="none" w:sz="0" w:space="0" w:color="auto"/>
        <w:left w:val="none" w:sz="0" w:space="0" w:color="auto"/>
        <w:bottom w:val="none" w:sz="0" w:space="0" w:color="auto"/>
        <w:right w:val="none" w:sz="0" w:space="0" w:color="auto"/>
      </w:divBdr>
    </w:div>
    <w:div w:id="868569113">
      <w:bodyDiv w:val="1"/>
      <w:marLeft w:val="0"/>
      <w:marRight w:val="0"/>
      <w:marTop w:val="0"/>
      <w:marBottom w:val="0"/>
      <w:divBdr>
        <w:top w:val="none" w:sz="0" w:space="0" w:color="auto"/>
        <w:left w:val="none" w:sz="0" w:space="0" w:color="auto"/>
        <w:bottom w:val="none" w:sz="0" w:space="0" w:color="auto"/>
        <w:right w:val="none" w:sz="0" w:space="0" w:color="auto"/>
      </w:divBdr>
    </w:div>
    <w:div w:id="916288316">
      <w:bodyDiv w:val="1"/>
      <w:marLeft w:val="0"/>
      <w:marRight w:val="0"/>
      <w:marTop w:val="0"/>
      <w:marBottom w:val="0"/>
      <w:divBdr>
        <w:top w:val="none" w:sz="0" w:space="0" w:color="auto"/>
        <w:left w:val="none" w:sz="0" w:space="0" w:color="auto"/>
        <w:bottom w:val="none" w:sz="0" w:space="0" w:color="auto"/>
        <w:right w:val="none" w:sz="0" w:space="0" w:color="auto"/>
      </w:divBdr>
    </w:div>
    <w:div w:id="945384819">
      <w:bodyDiv w:val="1"/>
      <w:marLeft w:val="0"/>
      <w:marRight w:val="0"/>
      <w:marTop w:val="0"/>
      <w:marBottom w:val="0"/>
      <w:divBdr>
        <w:top w:val="none" w:sz="0" w:space="0" w:color="auto"/>
        <w:left w:val="none" w:sz="0" w:space="0" w:color="auto"/>
        <w:bottom w:val="none" w:sz="0" w:space="0" w:color="auto"/>
        <w:right w:val="none" w:sz="0" w:space="0" w:color="auto"/>
      </w:divBdr>
    </w:div>
    <w:div w:id="976684381">
      <w:bodyDiv w:val="1"/>
      <w:marLeft w:val="0"/>
      <w:marRight w:val="0"/>
      <w:marTop w:val="0"/>
      <w:marBottom w:val="0"/>
      <w:divBdr>
        <w:top w:val="none" w:sz="0" w:space="0" w:color="auto"/>
        <w:left w:val="none" w:sz="0" w:space="0" w:color="auto"/>
        <w:bottom w:val="none" w:sz="0" w:space="0" w:color="auto"/>
        <w:right w:val="none" w:sz="0" w:space="0" w:color="auto"/>
      </w:divBdr>
    </w:div>
    <w:div w:id="1018459340">
      <w:bodyDiv w:val="1"/>
      <w:marLeft w:val="0"/>
      <w:marRight w:val="0"/>
      <w:marTop w:val="0"/>
      <w:marBottom w:val="0"/>
      <w:divBdr>
        <w:top w:val="none" w:sz="0" w:space="0" w:color="auto"/>
        <w:left w:val="none" w:sz="0" w:space="0" w:color="auto"/>
        <w:bottom w:val="none" w:sz="0" w:space="0" w:color="auto"/>
        <w:right w:val="none" w:sz="0" w:space="0" w:color="auto"/>
      </w:divBdr>
    </w:div>
    <w:div w:id="1029836498">
      <w:bodyDiv w:val="1"/>
      <w:marLeft w:val="0"/>
      <w:marRight w:val="0"/>
      <w:marTop w:val="0"/>
      <w:marBottom w:val="0"/>
      <w:divBdr>
        <w:top w:val="none" w:sz="0" w:space="0" w:color="auto"/>
        <w:left w:val="none" w:sz="0" w:space="0" w:color="auto"/>
        <w:bottom w:val="none" w:sz="0" w:space="0" w:color="auto"/>
        <w:right w:val="none" w:sz="0" w:space="0" w:color="auto"/>
      </w:divBdr>
    </w:div>
    <w:div w:id="1055279838">
      <w:bodyDiv w:val="1"/>
      <w:marLeft w:val="0"/>
      <w:marRight w:val="0"/>
      <w:marTop w:val="0"/>
      <w:marBottom w:val="0"/>
      <w:divBdr>
        <w:top w:val="none" w:sz="0" w:space="0" w:color="auto"/>
        <w:left w:val="none" w:sz="0" w:space="0" w:color="auto"/>
        <w:bottom w:val="none" w:sz="0" w:space="0" w:color="auto"/>
        <w:right w:val="none" w:sz="0" w:space="0" w:color="auto"/>
      </w:divBdr>
    </w:div>
    <w:div w:id="1151630066">
      <w:bodyDiv w:val="1"/>
      <w:marLeft w:val="0"/>
      <w:marRight w:val="0"/>
      <w:marTop w:val="0"/>
      <w:marBottom w:val="0"/>
      <w:divBdr>
        <w:top w:val="none" w:sz="0" w:space="0" w:color="auto"/>
        <w:left w:val="none" w:sz="0" w:space="0" w:color="auto"/>
        <w:bottom w:val="none" w:sz="0" w:space="0" w:color="auto"/>
        <w:right w:val="none" w:sz="0" w:space="0" w:color="auto"/>
      </w:divBdr>
    </w:div>
    <w:div w:id="1213618289">
      <w:bodyDiv w:val="1"/>
      <w:marLeft w:val="0"/>
      <w:marRight w:val="0"/>
      <w:marTop w:val="0"/>
      <w:marBottom w:val="0"/>
      <w:divBdr>
        <w:top w:val="none" w:sz="0" w:space="0" w:color="auto"/>
        <w:left w:val="none" w:sz="0" w:space="0" w:color="auto"/>
        <w:bottom w:val="none" w:sz="0" w:space="0" w:color="auto"/>
        <w:right w:val="none" w:sz="0" w:space="0" w:color="auto"/>
      </w:divBdr>
    </w:div>
    <w:div w:id="1246960335">
      <w:bodyDiv w:val="1"/>
      <w:marLeft w:val="0"/>
      <w:marRight w:val="0"/>
      <w:marTop w:val="0"/>
      <w:marBottom w:val="0"/>
      <w:divBdr>
        <w:top w:val="none" w:sz="0" w:space="0" w:color="auto"/>
        <w:left w:val="none" w:sz="0" w:space="0" w:color="auto"/>
        <w:bottom w:val="none" w:sz="0" w:space="0" w:color="auto"/>
        <w:right w:val="none" w:sz="0" w:space="0" w:color="auto"/>
      </w:divBdr>
    </w:div>
    <w:div w:id="1267811895">
      <w:bodyDiv w:val="1"/>
      <w:marLeft w:val="0"/>
      <w:marRight w:val="0"/>
      <w:marTop w:val="0"/>
      <w:marBottom w:val="0"/>
      <w:divBdr>
        <w:top w:val="none" w:sz="0" w:space="0" w:color="auto"/>
        <w:left w:val="none" w:sz="0" w:space="0" w:color="auto"/>
        <w:bottom w:val="none" w:sz="0" w:space="0" w:color="auto"/>
        <w:right w:val="none" w:sz="0" w:space="0" w:color="auto"/>
      </w:divBdr>
    </w:div>
    <w:div w:id="1272126310">
      <w:bodyDiv w:val="1"/>
      <w:marLeft w:val="0"/>
      <w:marRight w:val="0"/>
      <w:marTop w:val="0"/>
      <w:marBottom w:val="0"/>
      <w:divBdr>
        <w:top w:val="none" w:sz="0" w:space="0" w:color="auto"/>
        <w:left w:val="none" w:sz="0" w:space="0" w:color="auto"/>
        <w:bottom w:val="none" w:sz="0" w:space="0" w:color="auto"/>
        <w:right w:val="none" w:sz="0" w:space="0" w:color="auto"/>
      </w:divBdr>
    </w:div>
    <w:div w:id="1288776205">
      <w:bodyDiv w:val="1"/>
      <w:marLeft w:val="0"/>
      <w:marRight w:val="0"/>
      <w:marTop w:val="0"/>
      <w:marBottom w:val="0"/>
      <w:divBdr>
        <w:top w:val="none" w:sz="0" w:space="0" w:color="auto"/>
        <w:left w:val="none" w:sz="0" w:space="0" w:color="auto"/>
        <w:bottom w:val="none" w:sz="0" w:space="0" w:color="auto"/>
        <w:right w:val="none" w:sz="0" w:space="0" w:color="auto"/>
      </w:divBdr>
    </w:div>
    <w:div w:id="1297107961">
      <w:bodyDiv w:val="1"/>
      <w:marLeft w:val="0"/>
      <w:marRight w:val="0"/>
      <w:marTop w:val="0"/>
      <w:marBottom w:val="0"/>
      <w:divBdr>
        <w:top w:val="none" w:sz="0" w:space="0" w:color="auto"/>
        <w:left w:val="none" w:sz="0" w:space="0" w:color="auto"/>
        <w:bottom w:val="none" w:sz="0" w:space="0" w:color="auto"/>
        <w:right w:val="none" w:sz="0" w:space="0" w:color="auto"/>
      </w:divBdr>
    </w:div>
    <w:div w:id="1352341500">
      <w:bodyDiv w:val="1"/>
      <w:marLeft w:val="0"/>
      <w:marRight w:val="0"/>
      <w:marTop w:val="0"/>
      <w:marBottom w:val="0"/>
      <w:divBdr>
        <w:top w:val="none" w:sz="0" w:space="0" w:color="auto"/>
        <w:left w:val="none" w:sz="0" w:space="0" w:color="auto"/>
        <w:bottom w:val="none" w:sz="0" w:space="0" w:color="auto"/>
        <w:right w:val="none" w:sz="0" w:space="0" w:color="auto"/>
      </w:divBdr>
    </w:div>
    <w:div w:id="1361516561">
      <w:bodyDiv w:val="1"/>
      <w:marLeft w:val="0"/>
      <w:marRight w:val="0"/>
      <w:marTop w:val="0"/>
      <w:marBottom w:val="0"/>
      <w:divBdr>
        <w:top w:val="none" w:sz="0" w:space="0" w:color="auto"/>
        <w:left w:val="none" w:sz="0" w:space="0" w:color="auto"/>
        <w:bottom w:val="none" w:sz="0" w:space="0" w:color="auto"/>
        <w:right w:val="none" w:sz="0" w:space="0" w:color="auto"/>
      </w:divBdr>
    </w:div>
    <w:div w:id="1381588239">
      <w:bodyDiv w:val="1"/>
      <w:marLeft w:val="0"/>
      <w:marRight w:val="0"/>
      <w:marTop w:val="0"/>
      <w:marBottom w:val="0"/>
      <w:divBdr>
        <w:top w:val="none" w:sz="0" w:space="0" w:color="auto"/>
        <w:left w:val="none" w:sz="0" w:space="0" w:color="auto"/>
        <w:bottom w:val="none" w:sz="0" w:space="0" w:color="auto"/>
        <w:right w:val="none" w:sz="0" w:space="0" w:color="auto"/>
      </w:divBdr>
    </w:div>
    <w:div w:id="1404789488">
      <w:bodyDiv w:val="1"/>
      <w:marLeft w:val="0"/>
      <w:marRight w:val="0"/>
      <w:marTop w:val="0"/>
      <w:marBottom w:val="0"/>
      <w:divBdr>
        <w:top w:val="none" w:sz="0" w:space="0" w:color="auto"/>
        <w:left w:val="none" w:sz="0" w:space="0" w:color="auto"/>
        <w:bottom w:val="none" w:sz="0" w:space="0" w:color="auto"/>
        <w:right w:val="none" w:sz="0" w:space="0" w:color="auto"/>
      </w:divBdr>
    </w:div>
    <w:div w:id="1551918155">
      <w:bodyDiv w:val="1"/>
      <w:marLeft w:val="0"/>
      <w:marRight w:val="0"/>
      <w:marTop w:val="0"/>
      <w:marBottom w:val="0"/>
      <w:divBdr>
        <w:top w:val="none" w:sz="0" w:space="0" w:color="auto"/>
        <w:left w:val="none" w:sz="0" w:space="0" w:color="auto"/>
        <w:bottom w:val="none" w:sz="0" w:space="0" w:color="auto"/>
        <w:right w:val="none" w:sz="0" w:space="0" w:color="auto"/>
      </w:divBdr>
    </w:div>
    <w:div w:id="1627543413">
      <w:bodyDiv w:val="1"/>
      <w:marLeft w:val="0"/>
      <w:marRight w:val="0"/>
      <w:marTop w:val="0"/>
      <w:marBottom w:val="0"/>
      <w:divBdr>
        <w:top w:val="none" w:sz="0" w:space="0" w:color="auto"/>
        <w:left w:val="none" w:sz="0" w:space="0" w:color="auto"/>
        <w:bottom w:val="none" w:sz="0" w:space="0" w:color="auto"/>
        <w:right w:val="none" w:sz="0" w:space="0" w:color="auto"/>
      </w:divBdr>
    </w:div>
    <w:div w:id="1627813430">
      <w:bodyDiv w:val="1"/>
      <w:marLeft w:val="0"/>
      <w:marRight w:val="0"/>
      <w:marTop w:val="0"/>
      <w:marBottom w:val="0"/>
      <w:divBdr>
        <w:top w:val="none" w:sz="0" w:space="0" w:color="auto"/>
        <w:left w:val="none" w:sz="0" w:space="0" w:color="auto"/>
        <w:bottom w:val="none" w:sz="0" w:space="0" w:color="auto"/>
        <w:right w:val="none" w:sz="0" w:space="0" w:color="auto"/>
      </w:divBdr>
    </w:div>
    <w:div w:id="1634169928">
      <w:bodyDiv w:val="1"/>
      <w:marLeft w:val="0"/>
      <w:marRight w:val="0"/>
      <w:marTop w:val="0"/>
      <w:marBottom w:val="0"/>
      <w:divBdr>
        <w:top w:val="none" w:sz="0" w:space="0" w:color="auto"/>
        <w:left w:val="none" w:sz="0" w:space="0" w:color="auto"/>
        <w:bottom w:val="none" w:sz="0" w:space="0" w:color="auto"/>
        <w:right w:val="none" w:sz="0" w:space="0" w:color="auto"/>
      </w:divBdr>
    </w:div>
    <w:div w:id="1649435283">
      <w:bodyDiv w:val="1"/>
      <w:marLeft w:val="0"/>
      <w:marRight w:val="0"/>
      <w:marTop w:val="0"/>
      <w:marBottom w:val="0"/>
      <w:divBdr>
        <w:top w:val="none" w:sz="0" w:space="0" w:color="auto"/>
        <w:left w:val="none" w:sz="0" w:space="0" w:color="auto"/>
        <w:bottom w:val="none" w:sz="0" w:space="0" w:color="auto"/>
        <w:right w:val="none" w:sz="0" w:space="0" w:color="auto"/>
      </w:divBdr>
    </w:div>
    <w:div w:id="1693190934">
      <w:bodyDiv w:val="1"/>
      <w:marLeft w:val="0"/>
      <w:marRight w:val="0"/>
      <w:marTop w:val="0"/>
      <w:marBottom w:val="0"/>
      <w:divBdr>
        <w:top w:val="none" w:sz="0" w:space="0" w:color="auto"/>
        <w:left w:val="none" w:sz="0" w:space="0" w:color="auto"/>
        <w:bottom w:val="none" w:sz="0" w:space="0" w:color="auto"/>
        <w:right w:val="none" w:sz="0" w:space="0" w:color="auto"/>
      </w:divBdr>
    </w:div>
    <w:div w:id="1697348374">
      <w:bodyDiv w:val="1"/>
      <w:marLeft w:val="0"/>
      <w:marRight w:val="0"/>
      <w:marTop w:val="0"/>
      <w:marBottom w:val="0"/>
      <w:divBdr>
        <w:top w:val="none" w:sz="0" w:space="0" w:color="auto"/>
        <w:left w:val="none" w:sz="0" w:space="0" w:color="auto"/>
        <w:bottom w:val="none" w:sz="0" w:space="0" w:color="auto"/>
        <w:right w:val="none" w:sz="0" w:space="0" w:color="auto"/>
      </w:divBdr>
    </w:div>
    <w:div w:id="1730111454">
      <w:bodyDiv w:val="1"/>
      <w:marLeft w:val="0"/>
      <w:marRight w:val="0"/>
      <w:marTop w:val="0"/>
      <w:marBottom w:val="0"/>
      <w:divBdr>
        <w:top w:val="none" w:sz="0" w:space="0" w:color="auto"/>
        <w:left w:val="none" w:sz="0" w:space="0" w:color="auto"/>
        <w:bottom w:val="none" w:sz="0" w:space="0" w:color="auto"/>
        <w:right w:val="none" w:sz="0" w:space="0" w:color="auto"/>
      </w:divBdr>
    </w:div>
    <w:div w:id="1736321087">
      <w:bodyDiv w:val="1"/>
      <w:marLeft w:val="0"/>
      <w:marRight w:val="0"/>
      <w:marTop w:val="0"/>
      <w:marBottom w:val="0"/>
      <w:divBdr>
        <w:top w:val="none" w:sz="0" w:space="0" w:color="auto"/>
        <w:left w:val="none" w:sz="0" w:space="0" w:color="auto"/>
        <w:bottom w:val="none" w:sz="0" w:space="0" w:color="auto"/>
        <w:right w:val="none" w:sz="0" w:space="0" w:color="auto"/>
      </w:divBdr>
    </w:div>
    <w:div w:id="1737047283">
      <w:bodyDiv w:val="1"/>
      <w:marLeft w:val="0"/>
      <w:marRight w:val="0"/>
      <w:marTop w:val="0"/>
      <w:marBottom w:val="0"/>
      <w:divBdr>
        <w:top w:val="none" w:sz="0" w:space="0" w:color="auto"/>
        <w:left w:val="none" w:sz="0" w:space="0" w:color="auto"/>
        <w:bottom w:val="none" w:sz="0" w:space="0" w:color="auto"/>
        <w:right w:val="none" w:sz="0" w:space="0" w:color="auto"/>
      </w:divBdr>
    </w:div>
    <w:div w:id="1841383917">
      <w:bodyDiv w:val="1"/>
      <w:marLeft w:val="0"/>
      <w:marRight w:val="0"/>
      <w:marTop w:val="0"/>
      <w:marBottom w:val="0"/>
      <w:divBdr>
        <w:top w:val="none" w:sz="0" w:space="0" w:color="auto"/>
        <w:left w:val="none" w:sz="0" w:space="0" w:color="auto"/>
        <w:bottom w:val="none" w:sz="0" w:space="0" w:color="auto"/>
        <w:right w:val="none" w:sz="0" w:space="0" w:color="auto"/>
      </w:divBdr>
    </w:div>
    <w:div w:id="1902250890">
      <w:bodyDiv w:val="1"/>
      <w:marLeft w:val="0"/>
      <w:marRight w:val="0"/>
      <w:marTop w:val="0"/>
      <w:marBottom w:val="0"/>
      <w:divBdr>
        <w:top w:val="none" w:sz="0" w:space="0" w:color="auto"/>
        <w:left w:val="none" w:sz="0" w:space="0" w:color="auto"/>
        <w:bottom w:val="none" w:sz="0" w:space="0" w:color="auto"/>
        <w:right w:val="none" w:sz="0" w:space="0" w:color="auto"/>
      </w:divBdr>
    </w:div>
    <w:div w:id="1927641512">
      <w:bodyDiv w:val="1"/>
      <w:marLeft w:val="0"/>
      <w:marRight w:val="0"/>
      <w:marTop w:val="0"/>
      <w:marBottom w:val="0"/>
      <w:divBdr>
        <w:top w:val="none" w:sz="0" w:space="0" w:color="auto"/>
        <w:left w:val="none" w:sz="0" w:space="0" w:color="auto"/>
        <w:bottom w:val="none" w:sz="0" w:space="0" w:color="auto"/>
        <w:right w:val="none" w:sz="0" w:space="0" w:color="auto"/>
      </w:divBdr>
    </w:div>
    <w:div w:id="2017802876">
      <w:bodyDiv w:val="1"/>
      <w:marLeft w:val="0"/>
      <w:marRight w:val="0"/>
      <w:marTop w:val="0"/>
      <w:marBottom w:val="0"/>
      <w:divBdr>
        <w:top w:val="none" w:sz="0" w:space="0" w:color="auto"/>
        <w:left w:val="none" w:sz="0" w:space="0" w:color="auto"/>
        <w:bottom w:val="none" w:sz="0" w:space="0" w:color="auto"/>
        <w:right w:val="none" w:sz="0" w:space="0" w:color="auto"/>
      </w:divBdr>
    </w:div>
    <w:div w:id="2103404392">
      <w:bodyDiv w:val="1"/>
      <w:marLeft w:val="0"/>
      <w:marRight w:val="0"/>
      <w:marTop w:val="0"/>
      <w:marBottom w:val="0"/>
      <w:divBdr>
        <w:top w:val="none" w:sz="0" w:space="0" w:color="auto"/>
        <w:left w:val="none" w:sz="0" w:space="0" w:color="auto"/>
        <w:bottom w:val="none" w:sz="0" w:space="0" w:color="auto"/>
        <w:right w:val="none" w:sz="0" w:space="0" w:color="auto"/>
      </w:divBdr>
    </w:div>
    <w:div w:id="212299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A83948-FBF4-495D-AD2D-4FE4F0E58B08}"/>
</file>

<file path=customXml/itemProps2.xml><?xml version="1.0" encoding="utf-8"?>
<ds:datastoreItem xmlns:ds="http://schemas.openxmlformats.org/officeDocument/2006/customXml" ds:itemID="{E83518C2-BCEE-4813-B0E7-5CEC5277DDE4}"/>
</file>

<file path=customXml/itemProps3.xml><?xml version="1.0" encoding="utf-8"?>
<ds:datastoreItem xmlns:ds="http://schemas.openxmlformats.org/officeDocument/2006/customXml" ds:itemID="{C5798907-E773-45F3-B500-F8DF7730D5EE}"/>
</file>

<file path=docProps/app.xml><?xml version="1.0" encoding="utf-8"?>
<Properties xmlns="http://schemas.openxmlformats.org/officeDocument/2006/extended-properties" xmlns:vt="http://schemas.openxmlformats.org/officeDocument/2006/docPropsVTypes">
  <Template>Normal</Template>
  <TotalTime>84</TotalTime>
  <Pages>6</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Mr M. Waite</cp:lastModifiedBy>
  <cp:revision>6</cp:revision>
  <dcterms:created xsi:type="dcterms:W3CDTF">2024-06-17T09:34:00Z</dcterms:created>
  <dcterms:modified xsi:type="dcterms:W3CDTF">2024-06-24T14:51:00Z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