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52F3A30" w:rsidP="22E64A8F" w:rsidRDefault="452F3A30" w14:paraId="1EB8A342" w14:textId="23A4A04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2E64A8F" w:rsidR="452F3A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Exam Board: Edexcel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020"/>
        <w:gridCol w:w="5194"/>
        <w:gridCol w:w="5441"/>
        <w:gridCol w:w="3949"/>
      </w:tblGrid>
      <w:tr w:rsidRPr="008041E8" w:rsidR="00055320" w:rsidTr="006567DF" w14:paraId="02B67415" w14:textId="77777777">
        <w:trPr>
          <w:trHeight w:val="432"/>
        </w:trPr>
        <w:tc>
          <w:tcPr>
            <w:tcW w:w="1020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5194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44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949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6567DF" w14:paraId="3026A24F" w14:textId="77777777">
        <w:trPr>
          <w:trHeight w:val="143"/>
        </w:trPr>
        <w:tc>
          <w:tcPr>
            <w:tcW w:w="1020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44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949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Pr="00732BB2" w:rsidR="0011493F" w:rsidTr="006567DF" w14:paraId="68F5DA54" w14:textId="77777777">
        <w:trPr>
          <w:trHeight w:val="536"/>
        </w:trPr>
        <w:tc>
          <w:tcPr>
            <w:tcW w:w="1020" w:type="dxa"/>
            <w:vMerge w:val="restart"/>
            <w:shd w:val="clear" w:color="auto" w:fill="FFF2CC" w:themeFill="accent4" w:themeFillTint="33"/>
          </w:tcPr>
          <w:p w:rsidRPr="00732BB2" w:rsidR="0011493F" w:rsidP="0011493F" w:rsidRDefault="0011493F" w14:paraId="552D70D6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Autumn Term</w:t>
            </w:r>
          </w:p>
          <w:p w:rsidRPr="00732BB2" w:rsidR="0011493F" w:rsidP="0011493F" w:rsidRDefault="0011493F" w14:paraId="4B4EAE2A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1A</w:t>
            </w:r>
          </w:p>
          <w:p w:rsidRPr="00732BB2" w:rsidR="0011493F" w:rsidP="0011493F" w:rsidRDefault="0011493F" w14:paraId="247C54BB" w14:textId="5E72D64F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C0379C" w:rsidR="0011493F" w:rsidP="0011493F" w:rsidRDefault="0011493F" w14:paraId="50CB4AB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C0379C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C0379C" w:rsidR="0011493F" w:rsidP="0011493F" w:rsidRDefault="0011493F" w14:paraId="21FF5FCC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79C">
              <w:rPr>
                <w:rFonts w:asciiTheme="majorHAnsi" w:hAnsiTheme="majorHAnsi" w:cstheme="majorHAnsi"/>
                <w:sz w:val="20"/>
                <w:szCs w:val="20"/>
              </w:rPr>
              <w:t xml:space="preserve">Why is this taught now? </w:t>
            </w:r>
          </w:p>
        </w:tc>
        <w:tc>
          <w:tcPr>
            <w:tcW w:w="5441" w:type="dxa"/>
            <w:vMerge w:val="restart"/>
          </w:tcPr>
          <w:p w:rsidRPr="00B761FB" w:rsidR="000A1DC7" w:rsidP="000A1DC7" w:rsidRDefault="000A1DC7" w14:paraId="508E3915" w14:textId="060D0239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eastAsiaTheme="majorEastAsia" w:cstheme="majorHAnsi"/>
                <w:sz w:val="20"/>
                <w:szCs w:val="20"/>
              </w:rPr>
              <w:t>Key concepts:</w:t>
            </w:r>
          </w:p>
          <w:p w:rsidRPr="00B761FB" w:rsidR="00F477AE" w:rsidP="0017283C" w:rsidRDefault="00F477AE" w14:paraId="454D75C7" w14:textId="531C7D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 xml:space="preserve">Change and continuity: </w:t>
            </w:r>
            <w:r w:rsidRPr="00B761FB" w:rsidR="00906037">
              <w:rPr>
                <w:rFonts w:asciiTheme="majorHAnsi" w:hAnsiTheme="majorHAnsi" w:cstheme="majorHAnsi"/>
                <w:sz w:val="20"/>
                <w:szCs w:val="20"/>
              </w:rPr>
              <w:t>The development of Russian society between 1894- 1924, changes in the nature of the Tsarist government, continuities of methods across successive government systems.</w:t>
            </w:r>
          </w:p>
          <w:p w:rsidRPr="00B761FB" w:rsidR="00F477AE" w:rsidP="0017283C" w:rsidRDefault="00F477AE" w14:paraId="16E4B450" w14:textId="69DCBC8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Similarity and Difference:</w:t>
            </w:r>
            <w:r w:rsidRPr="00B761FB" w:rsidR="009060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761FB" w:rsidR="00906037">
              <w:rPr>
                <w:rFonts w:asciiTheme="majorHAnsi" w:hAnsiTheme="majorHAnsi" w:cstheme="majorHAnsi"/>
                <w:sz w:val="20"/>
                <w:szCs w:val="20"/>
              </w:rPr>
              <w:t>A comparison between the Tsarist regime, that of the Provisional Government and then of the Bolshevik regime to assess the similarities and differences.</w:t>
            </w:r>
          </w:p>
          <w:p w:rsidRPr="00B761FB" w:rsidR="00F477AE" w:rsidP="0017283C" w:rsidRDefault="00F477AE" w14:paraId="6EFF5CC8" w14:textId="3ACAFE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 xml:space="preserve">Significance: </w:t>
            </w:r>
            <w:r w:rsidRPr="00B761FB" w:rsidR="00C50F22">
              <w:rPr>
                <w:rFonts w:asciiTheme="majorHAnsi" w:hAnsiTheme="majorHAnsi" w:cstheme="majorHAnsi"/>
                <w:sz w:val="20"/>
                <w:szCs w:val="20"/>
              </w:rPr>
              <w:t>How significant different factors, individuals or events are in driving change.</w:t>
            </w:r>
          </w:p>
          <w:p w:rsidRPr="00B761FB" w:rsidR="0011493F" w:rsidP="0017283C" w:rsidRDefault="00F477AE" w14:paraId="6505901E" w14:textId="649D903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 xml:space="preserve">Chronology: </w:t>
            </w:r>
            <w:r w:rsidRPr="00B761FB" w:rsidR="00C50F22">
              <w:rPr>
                <w:rFonts w:asciiTheme="majorHAnsi" w:hAnsiTheme="majorHAnsi" w:cstheme="majorHAnsi"/>
                <w:sz w:val="20"/>
                <w:szCs w:val="20"/>
              </w:rPr>
              <w:t>A clear understanding of the order of events during the Russian Revolution.</w:t>
            </w:r>
          </w:p>
          <w:p w:rsidRPr="006567DF" w:rsidR="004C352B" w:rsidP="004C352B" w:rsidRDefault="004C352B" w14:paraId="1682AB1C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</w:p>
          <w:p w:rsidRPr="00212558" w:rsidR="00D41C34" w:rsidP="00D41C34" w:rsidRDefault="00E35B78" w14:paraId="5D5E1D0A" w14:textId="550F1758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eastAsiaTheme="majorEastAsia" w:cstheme="majorHAnsi"/>
                <w:sz w:val="20"/>
                <w:szCs w:val="20"/>
              </w:rPr>
              <w:t>Skills:</w:t>
            </w:r>
          </w:p>
          <w:p w:rsidRPr="00212558" w:rsidR="00D41C34" w:rsidP="00D41C34" w:rsidRDefault="00D41C34" w14:paraId="7E8D022A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Essay writing – the skill of constructing a clear and evaluative piece of academic writing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with a consistent and well supported argument and line of judgement</w:t>
            </w: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Pr="00212558" w:rsidR="00D41C34" w:rsidP="00D41C34" w:rsidRDefault="00D41C34" w14:paraId="0298F6EE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212558" w:rsidR="00D41C34" w:rsidP="00D41C34" w:rsidRDefault="00D41C34" w14:paraId="4145AAB4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FE012D" w:rsidR="004C352B" w:rsidP="00D41C34" w:rsidRDefault="00D41C34" w14:paraId="14CE3B9F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Analysis – the skill of weighing up evidence to form a substantiated judgement.</w:t>
            </w:r>
          </w:p>
          <w:p w:rsidRPr="006567DF" w:rsidR="00FE012D" w:rsidP="00FE012D" w:rsidRDefault="00FE012D" w14:paraId="316C701A" w14:textId="28B2959C">
            <w:pPr>
              <w:pStyle w:val="ListParagraph"/>
              <w:ind w:left="360"/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</w:p>
        </w:tc>
        <w:tc>
          <w:tcPr>
            <w:tcW w:w="3949" w:type="dxa"/>
            <w:vMerge w:val="restart"/>
          </w:tcPr>
          <w:p w:rsidRPr="005C05E9" w:rsidR="00425DA6" w:rsidP="005C05E9" w:rsidRDefault="00D321F4" w14:paraId="42543496" w14:textId="136BD33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05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 1</w:t>
            </w:r>
            <w:r w:rsidR="003404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Pr="005C05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Baseline Assessment</w:t>
            </w:r>
          </w:p>
          <w:p w:rsidRPr="00A8256D" w:rsidR="00D321F4" w:rsidP="00D321F4" w:rsidRDefault="00D321F4" w14:paraId="5BA67A0C" w14:textId="38AF74C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8256D">
              <w:rPr>
                <w:rFonts w:asciiTheme="majorHAnsi" w:hAnsiTheme="majorHAnsi" w:cstheme="majorHAnsi"/>
                <w:sz w:val="20"/>
                <w:szCs w:val="20"/>
              </w:rPr>
              <w:t xml:space="preserve">1x </w:t>
            </w:r>
            <w:r w:rsidR="003404B8">
              <w:rPr>
                <w:rFonts w:asciiTheme="majorHAnsi" w:hAnsiTheme="majorHAnsi" w:cstheme="majorHAnsi"/>
                <w:sz w:val="20"/>
                <w:szCs w:val="20"/>
              </w:rPr>
              <w:t xml:space="preserve">extended essay and then </w:t>
            </w:r>
            <w:proofErr w:type="gramStart"/>
            <w:r w:rsidR="003404B8">
              <w:rPr>
                <w:rFonts w:asciiTheme="majorHAnsi" w:hAnsiTheme="majorHAnsi" w:cstheme="majorHAnsi"/>
                <w:sz w:val="20"/>
                <w:szCs w:val="20"/>
              </w:rPr>
              <w:t>a number of</w:t>
            </w:r>
            <w:proofErr w:type="gramEnd"/>
            <w:r w:rsidR="003404B8">
              <w:rPr>
                <w:rFonts w:asciiTheme="majorHAnsi" w:hAnsiTheme="majorHAnsi" w:cstheme="majorHAnsi"/>
                <w:sz w:val="20"/>
                <w:szCs w:val="20"/>
              </w:rPr>
              <w:t xml:space="preserve"> short knowledge-based questions</w:t>
            </w:r>
            <w:r w:rsidRPr="00A8256D" w:rsidR="005C05E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F567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6764">
              <w:rPr>
                <w:rFonts w:asciiTheme="majorHAnsi" w:hAnsiTheme="majorHAnsi" w:cstheme="majorHAnsi"/>
                <w:sz w:val="20"/>
                <w:szCs w:val="20"/>
              </w:rPr>
              <w:t xml:space="preserve">Detailed feedback </w:t>
            </w:r>
            <w:r w:rsidR="003404B8">
              <w:rPr>
                <w:rFonts w:asciiTheme="majorHAnsi" w:hAnsiTheme="majorHAnsi" w:cstheme="majorHAnsi"/>
                <w:sz w:val="20"/>
                <w:szCs w:val="20"/>
              </w:rPr>
              <w:t>then given</w:t>
            </w:r>
            <w:r w:rsidR="00F5676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A8256D" w:rsidP="00A8256D" w:rsidRDefault="00A8256D" w14:paraId="5C2B0C85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>Regular knowledge tests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low-stakes quizzes (carousel)</w:t>
            </w: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 xml:space="preserve"> to assess understanding of key terms and concepts.</w:t>
            </w:r>
          </w:p>
          <w:p w:rsidR="00A8256D" w:rsidP="00A8256D" w:rsidRDefault="00A8256D" w14:paraId="02C0CC73" w14:textId="1795780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8256D">
              <w:rPr>
                <w:rFonts w:asciiTheme="majorHAnsi" w:hAnsiTheme="majorHAnsi" w:cstheme="majorHAnsi"/>
                <w:sz w:val="20"/>
                <w:szCs w:val="20"/>
              </w:rPr>
              <w:t>Research and independent learning using books and articles to assess comprehension of issues and broaden knowledge.</w:t>
            </w:r>
          </w:p>
          <w:p w:rsidRPr="00A8256D" w:rsidR="00FB49C4" w:rsidP="00A8256D" w:rsidRDefault="00FB49C4" w14:paraId="4F8C3A55" w14:textId="170D819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Section A Source question- 20 marks, 45 minutes. </w:t>
            </w:r>
            <w:r w:rsidR="00B33332">
              <w:rPr>
                <w:rFonts w:asciiTheme="majorHAnsi" w:hAnsiTheme="majorHAnsi" w:cstheme="majorHAnsi"/>
                <w:sz w:val="20"/>
                <w:szCs w:val="20"/>
              </w:rPr>
              <w:t>Assessing the value of two sources, detailed feedback given then student adds improvements which are assessed by the teacher.</w:t>
            </w:r>
          </w:p>
          <w:p w:rsidRPr="00D321F4" w:rsidR="00A8256D" w:rsidP="00D321F4" w:rsidRDefault="00A8256D" w14:paraId="598BF2FE" w14:textId="39A738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1493F" w:rsidTr="006567DF" w14:paraId="12945117" w14:textId="77777777">
        <w:trPr>
          <w:trHeight w:val="143"/>
        </w:trPr>
        <w:tc>
          <w:tcPr>
            <w:tcW w:w="1020" w:type="dxa"/>
            <w:vMerge/>
          </w:tcPr>
          <w:p w:rsidRPr="00732BB2" w:rsidR="0011493F" w:rsidP="0011493F" w:rsidRDefault="0011493F" w14:paraId="3AC5C379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C0379C" w:rsidR="0011493F" w:rsidP="00B828C2" w:rsidRDefault="007633A9" w14:paraId="2A563E52" w14:textId="0A4E3F9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379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r w:rsidRPr="00C0379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ntroduction to topic and background context: Russia in c1894: Tsar Nicholas II and Russian society</w:t>
            </w:r>
            <w:r w:rsidRPr="00C0379C" w:rsidR="00DD21C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  <w:p w:rsidRPr="00C0379C" w:rsidR="007633A9" w:rsidP="007633A9" w:rsidRDefault="007633A9" w14:paraId="089DE34A" w14:textId="76A032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C0379C" w:rsidR="0026206D" w:rsidP="007633A9" w:rsidRDefault="0026206D" w14:paraId="455F1280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379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Topic 1: The Rule of Nicholas II, 1894-1905 </w:t>
            </w:r>
          </w:p>
          <w:p w:rsidRPr="00C0379C" w:rsidR="0026206D" w:rsidP="0026206D" w:rsidRDefault="0026206D" w14:paraId="17EEF079" w14:textId="0E6D0606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0379C">
              <w:rPr>
                <w:rFonts w:asciiTheme="majorHAnsi" w:hAnsiTheme="majorHAnsi" w:cstheme="majorHAnsi"/>
                <w:sz w:val="20"/>
                <w:szCs w:val="20"/>
              </w:rPr>
              <w:t xml:space="preserve">The nature of autocratic rule: The Tsarist principles of autocracy, </w:t>
            </w:r>
            <w:r w:rsidRPr="00C0379C" w:rsidR="00B331FC">
              <w:rPr>
                <w:rFonts w:asciiTheme="majorHAnsi" w:hAnsiTheme="majorHAnsi" w:cstheme="majorHAnsi"/>
                <w:sz w:val="20"/>
                <w:szCs w:val="20"/>
              </w:rPr>
              <w:t>nationality,</w:t>
            </w:r>
            <w:r w:rsidRPr="00C0379C">
              <w:rPr>
                <w:rFonts w:asciiTheme="majorHAnsi" w:hAnsiTheme="majorHAnsi" w:cstheme="majorHAnsi"/>
                <w:sz w:val="20"/>
                <w:szCs w:val="20"/>
              </w:rPr>
              <w:t xml:space="preserve"> and orthodoxy; the oppression of nationalities; anti-Semitism; the Okhrana. </w:t>
            </w:r>
          </w:p>
          <w:p w:rsidRPr="00C0379C" w:rsidR="0026206D" w:rsidP="0026206D" w:rsidRDefault="0026206D" w14:paraId="1BD29BC9" w14:textId="77777777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0379C">
              <w:rPr>
                <w:rFonts w:asciiTheme="majorHAnsi" w:hAnsiTheme="majorHAnsi" w:cstheme="majorHAnsi"/>
                <w:sz w:val="20"/>
                <w:szCs w:val="20"/>
              </w:rPr>
              <w:t xml:space="preserve">Opposition to Tsarism: Unrest among peasants and workers; middle-class opposition and the League of Liberation; the Socialist Revolutionaries and the Social Democrats; reasons for the lack of success of opposition groups. </w:t>
            </w:r>
          </w:p>
          <w:p w:rsidRPr="00C0379C" w:rsidR="0026206D" w:rsidP="0026206D" w:rsidRDefault="0026206D" w14:paraId="4531D571" w14:textId="641107C2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0379C">
              <w:rPr>
                <w:rFonts w:asciiTheme="majorHAnsi" w:hAnsiTheme="majorHAnsi" w:cstheme="majorHAnsi"/>
                <w:sz w:val="20"/>
                <w:szCs w:val="20"/>
              </w:rPr>
              <w:t xml:space="preserve">The 1905 Revolution: The impact of the Russo-Japanese war; Bloody Sunday; the spread of revolutionary activity among peasants, </w:t>
            </w:r>
            <w:r w:rsidRPr="00C0379C" w:rsidR="00B331FC">
              <w:rPr>
                <w:rFonts w:asciiTheme="majorHAnsi" w:hAnsiTheme="majorHAnsi" w:cstheme="majorHAnsi"/>
                <w:sz w:val="20"/>
                <w:szCs w:val="20"/>
              </w:rPr>
              <w:t>workers,</w:t>
            </w:r>
            <w:r w:rsidRPr="00C0379C">
              <w:rPr>
                <w:rFonts w:asciiTheme="majorHAnsi" w:hAnsiTheme="majorHAnsi" w:cstheme="majorHAnsi"/>
                <w:sz w:val="20"/>
                <w:szCs w:val="20"/>
              </w:rPr>
              <w:t xml:space="preserve"> and national minorities; the St Petersburg Soviet. </w:t>
            </w:r>
          </w:p>
          <w:p w:rsidRPr="00C0379C" w:rsidR="003533EC" w:rsidP="0026206D" w:rsidRDefault="0026206D" w14:paraId="4FE8D591" w14:textId="018F0C9C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0379C">
              <w:rPr>
                <w:rFonts w:asciiTheme="majorHAnsi" w:hAnsiTheme="majorHAnsi" w:cstheme="majorHAnsi"/>
                <w:sz w:val="20"/>
                <w:szCs w:val="20"/>
              </w:rPr>
              <w:t>Nicholas II’s response: The failure of the August Manifesto; the October Manifesto and the response of opposition groups; the crushing of the Moscow Uprising; the extent of the recovery of Tsarist power.</w:t>
            </w:r>
          </w:p>
        </w:tc>
        <w:tc>
          <w:tcPr>
            <w:tcW w:w="5441" w:type="dxa"/>
            <w:vMerge/>
          </w:tcPr>
          <w:p w:rsidRPr="006567DF" w:rsidR="0011493F" w:rsidP="0011493F" w:rsidRDefault="0011493F" w14:paraId="325608FF" w14:textId="7777777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Pr="00273D93" w:rsidR="0011493F" w:rsidP="0011493F" w:rsidRDefault="0011493F" w14:paraId="29A3F900" w14:textId="7777777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1493F" w:rsidTr="006567DF" w14:paraId="1BEE0139" w14:textId="77777777">
        <w:trPr>
          <w:trHeight w:val="536"/>
        </w:trPr>
        <w:tc>
          <w:tcPr>
            <w:tcW w:w="1020" w:type="dxa"/>
            <w:vMerge w:val="restart"/>
            <w:shd w:val="clear" w:color="auto" w:fill="FFF2CC" w:themeFill="accent4" w:themeFillTint="33"/>
          </w:tcPr>
          <w:p w:rsidRPr="00732BB2" w:rsidR="0011493F" w:rsidP="0011493F" w:rsidRDefault="0011493F" w14:paraId="5EF79BE5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Autumn Term</w:t>
            </w:r>
          </w:p>
          <w:p w:rsidRPr="00732BB2" w:rsidR="0011493F" w:rsidP="0011493F" w:rsidRDefault="0011493F" w14:paraId="5C249767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1B</w:t>
            </w:r>
          </w:p>
          <w:p w:rsidRPr="00732BB2" w:rsidR="0011493F" w:rsidP="0011493F" w:rsidRDefault="0011493F" w14:paraId="02D123E3" w14:textId="467DAD6C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273D93" w:rsidR="0011493F" w:rsidP="0011493F" w:rsidRDefault="0011493F" w14:paraId="2C5A6A4C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lastRenderedPageBreak/>
              <w:t xml:space="preserve">Intent </w:t>
            </w:r>
          </w:p>
          <w:p w:rsidRPr="00273D93" w:rsidR="0011493F" w:rsidP="0011493F" w:rsidRDefault="0011493F" w14:paraId="23ACAD3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5441" w:type="dxa"/>
            <w:vMerge w:val="restart"/>
          </w:tcPr>
          <w:p w:rsidRPr="00B761FB" w:rsidR="000E3EFB" w:rsidP="000E3EFB" w:rsidRDefault="000E3EFB" w14:paraId="73472073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eastAsiaTheme="majorEastAsia" w:cstheme="majorHAnsi"/>
                <w:sz w:val="20"/>
                <w:szCs w:val="20"/>
              </w:rPr>
              <w:t>Key concepts:</w:t>
            </w:r>
          </w:p>
          <w:p w:rsidRPr="00B761FB" w:rsidR="000E3EFB" w:rsidP="000E3EFB" w:rsidRDefault="000E3EFB" w14:paraId="0AB4CDBF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 xml:space="preserve">Change and continuity: The development of Russian society between 1894- 1924, changes in the nature of the Tsarist </w:t>
            </w:r>
            <w:r w:rsidRPr="00B761F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government, continuities of methods across successive government systems.</w:t>
            </w:r>
          </w:p>
          <w:p w:rsidRPr="00B761FB" w:rsidR="000E3EFB" w:rsidP="000E3EFB" w:rsidRDefault="000E3EFB" w14:paraId="5545D680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Similarity and Difference: A comparison between the Tsarist regime, that of the Provisional Government and then of the Bolshevik regime to assess the similarities and differences.</w:t>
            </w:r>
          </w:p>
          <w:p w:rsidRPr="00B761FB" w:rsidR="000E3EFB" w:rsidP="000E3EFB" w:rsidRDefault="000E3EFB" w14:paraId="7342DC97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Significance: How significant different factors, individuals or events are in driving change.</w:t>
            </w:r>
          </w:p>
          <w:p w:rsidRPr="00B761FB" w:rsidR="000E3EFB" w:rsidP="000E3EFB" w:rsidRDefault="000E3EFB" w14:paraId="671582DE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Chronology: A clear understanding of the order of events during the Russian Revolution.</w:t>
            </w:r>
          </w:p>
          <w:p w:rsidRPr="006567DF" w:rsidR="000E3EFB" w:rsidP="000E3EFB" w:rsidRDefault="000E3EFB" w14:paraId="3F4A5BC9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</w:p>
          <w:p w:rsidRPr="00212558" w:rsidR="000E3EFB" w:rsidP="000E3EFB" w:rsidRDefault="000E3EFB" w14:paraId="22AFFF65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eastAsiaTheme="majorEastAsia" w:cstheme="majorHAnsi"/>
                <w:sz w:val="20"/>
                <w:szCs w:val="20"/>
              </w:rPr>
              <w:t>Skills:</w:t>
            </w:r>
          </w:p>
          <w:p w:rsidRPr="00212558" w:rsidR="000E3EFB" w:rsidP="000E3EFB" w:rsidRDefault="000E3EFB" w14:paraId="54E58335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Essay writing – the skill of constructing a clear and evaluative piece of academic writing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with a consistent and well supported argument and line of judgement</w:t>
            </w: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Pr="00212558" w:rsidR="000E3EFB" w:rsidP="000E3EFB" w:rsidRDefault="000E3EFB" w14:paraId="03E766F8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212558" w:rsidR="000E3EFB" w:rsidP="000E3EFB" w:rsidRDefault="000E3EFB" w14:paraId="5F65DBFC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0E3EFB" w:rsidR="0011493F" w:rsidP="000E3EFB" w:rsidRDefault="000E3EFB" w14:paraId="4AE8AC02" w14:textId="42280AE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Analysis – the skill of weighing up evidence to form a substantiated judgement.</w:t>
            </w:r>
          </w:p>
        </w:tc>
        <w:tc>
          <w:tcPr>
            <w:tcW w:w="3949" w:type="dxa"/>
            <w:vMerge w:val="restart"/>
          </w:tcPr>
          <w:p w:rsidRPr="0087267A" w:rsidR="00425DA6" w:rsidP="0087267A" w:rsidRDefault="00425DA6" w14:paraId="7EAFFBF7" w14:textId="55088B6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267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Regular knowledge tests</w:t>
            </w:r>
            <w:r w:rsidR="0087267A">
              <w:rPr>
                <w:rFonts w:asciiTheme="majorHAnsi" w:hAnsiTheme="majorHAnsi" w:cstheme="majorHAnsi"/>
                <w:sz w:val="20"/>
                <w:szCs w:val="20"/>
              </w:rPr>
              <w:t xml:space="preserve"> and low-stakes quizzes (carousel)</w:t>
            </w: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 xml:space="preserve"> to assess understanding of key terms and </w:t>
            </w:r>
            <w:r w:rsidRPr="0087267A" w:rsidR="0087267A">
              <w:rPr>
                <w:rFonts w:asciiTheme="majorHAnsi" w:hAnsiTheme="majorHAnsi" w:cstheme="majorHAnsi"/>
                <w:sz w:val="20"/>
                <w:szCs w:val="20"/>
              </w:rPr>
              <w:t>concepts.</w:t>
            </w:r>
          </w:p>
          <w:p w:rsidR="0087267A" w:rsidP="0087267A" w:rsidRDefault="00204F17" w14:paraId="0B6B0EFE" w14:textId="22FA5D9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One timed Exam style essay </w:t>
            </w:r>
            <w:r w:rsidR="0087267A">
              <w:rPr>
                <w:rFonts w:asciiTheme="majorHAnsi" w:hAnsiTheme="majorHAnsi" w:cstheme="majorHAnsi"/>
                <w:sz w:val="20"/>
                <w:szCs w:val="20"/>
              </w:rPr>
              <w:t xml:space="preserve">on the Section </w:t>
            </w:r>
            <w:r w:rsidR="00747091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87267A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747091">
              <w:rPr>
                <w:rFonts w:asciiTheme="majorHAnsi" w:hAnsiTheme="majorHAnsi" w:cstheme="majorHAnsi"/>
                <w:sz w:val="20"/>
                <w:szCs w:val="20"/>
              </w:rPr>
              <w:t>knowledge</w:t>
            </w:r>
            <w:r w:rsidR="0087267A">
              <w:rPr>
                <w:rFonts w:asciiTheme="majorHAnsi" w:hAnsiTheme="majorHAnsi" w:cstheme="majorHAnsi"/>
                <w:sz w:val="20"/>
                <w:szCs w:val="20"/>
              </w:rPr>
              <w:t xml:space="preserve"> aspect of the paper- 20 marks, 45 minutes.</w:t>
            </w:r>
            <w:r w:rsidR="00F56764">
              <w:rPr>
                <w:rFonts w:asciiTheme="majorHAnsi" w:hAnsiTheme="majorHAnsi" w:cstheme="majorHAnsi"/>
                <w:sz w:val="20"/>
                <w:szCs w:val="20"/>
              </w:rPr>
              <w:t xml:space="preserve"> Detailed feedback given then improvement of weakest essay submitted and marked.</w:t>
            </w:r>
          </w:p>
          <w:p w:rsidRPr="00273D93" w:rsidR="00B87DFF" w:rsidP="0087267A" w:rsidRDefault="00425DA6" w14:paraId="4DDC6A7C" w14:textId="0D7CE50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Research and independent learning using books and articles to assess comprehension of issues and broaden knowledge.</w:t>
            </w:r>
          </w:p>
        </w:tc>
      </w:tr>
      <w:tr w:rsidRPr="00732BB2" w:rsidR="0011493F" w:rsidTr="006567DF" w14:paraId="79EF6480" w14:textId="77777777">
        <w:trPr>
          <w:trHeight w:val="143"/>
        </w:trPr>
        <w:tc>
          <w:tcPr>
            <w:tcW w:w="1020" w:type="dxa"/>
            <w:vMerge/>
          </w:tcPr>
          <w:p w:rsidRPr="00732BB2" w:rsidR="0011493F" w:rsidP="0011493F" w:rsidRDefault="0011493F" w14:paraId="14B1A9F2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="00C22028" w:rsidP="009674CA" w:rsidRDefault="00C22028" w14:paraId="6B9A2694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End of Topic 1: The Rule of Nicholas II, 1894-1905</w:t>
            </w:r>
          </w:p>
          <w:p w:rsidRPr="00796799" w:rsidR="009674CA" w:rsidP="009674CA" w:rsidRDefault="009674CA" w14:paraId="31F4C3BE" w14:textId="13C6EC5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67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Topic 2: The end of Romanov Rule, 1906-17 </w:t>
            </w:r>
          </w:p>
          <w:p w:rsidRPr="00796799" w:rsidR="009674CA" w:rsidP="009674CA" w:rsidRDefault="009674CA" w14:paraId="38A21F27" w14:textId="6B5834F6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796799">
              <w:rPr>
                <w:rFonts w:asciiTheme="majorHAnsi" w:hAnsiTheme="majorHAnsi" w:cstheme="majorHAnsi"/>
                <w:sz w:val="20"/>
                <w:szCs w:val="20"/>
              </w:rPr>
              <w:t>Change and continuity in government: The Fundamental Law; the radicalism of the first two duma; Nicholas II’s relations with the dumas, 1906–14; the nature of Tsarist government and royal power in 1914.</w:t>
            </w:r>
          </w:p>
          <w:p w:rsidRPr="00796799" w:rsidR="00796799" w:rsidP="003D6DEE" w:rsidRDefault="00796799" w14:paraId="143D67AB" w14:textId="7777777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796799">
              <w:rPr>
                <w:rFonts w:asciiTheme="majorHAnsi" w:hAnsiTheme="majorHAnsi" w:cstheme="majorHAnsi"/>
                <w:sz w:val="20"/>
                <w:szCs w:val="20"/>
              </w:rPr>
              <w:t xml:space="preserve">Repression and reform, 1906–14: Stolypin’s repression and the restoration of stability; actions against revolutionary parties; reform of agricultural landholdings and emigration to Siberia; the Lena goldfields massacre, 1912. </w:t>
            </w:r>
          </w:p>
          <w:p w:rsidRPr="00796799" w:rsidR="00796799" w:rsidP="003D6DEE" w:rsidRDefault="00796799" w14:paraId="3AC7FFDF" w14:textId="7777777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796799">
              <w:rPr>
                <w:rFonts w:asciiTheme="majorHAnsi" w:hAnsiTheme="majorHAnsi" w:cstheme="majorHAnsi"/>
                <w:sz w:val="20"/>
                <w:szCs w:val="20"/>
              </w:rPr>
              <w:t xml:space="preserve">The impact of the First World War: The state of the armed forces in 1914; economic problems including inflation and supplies for cities; Nicholas, </w:t>
            </w:r>
            <w:proofErr w:type="gramStart"/>
            <w:r w:rsidRPr="00796799">
              <w:rPr>
                <w:rFonts w:asciiTheme="majorHAnsi" w:hAnsiTheme="majorHAnsi" w:cstheme="majorHAnsi"/>
                <w:sz w:val="20"/>
                <w:szCs w:val="20"/>
              </w:rPr>
              <w:t>Alexandra</w:t>
            </w:r>
            <w:proofErr w:type="gramEnd"/>
            <w:r w:rsidRPr="00796799">
              <w:rPr>
                <w:rFonts w:asciiTheme="majorHAnsi" w:hAnsiTheme="majorHAnsi" w:cstheme="majorHAnsi"/>
                <w:sz w:val="20"/>
                <w:szCs w:val="20"/>
              </w:rPr>
              <w:t xml:space="preserve"> and Rasputin; the Progressive Bloc and </w:t>
            </w:r>
            <w:proofErr w:type="spellStart"/>
            <w:r w:rsidRPr="00796799">
              <w:rPr>
                <w:rFonts w:asciiTheme="majorHAnsi" w:hAnsiTheme="majorHAnsi" w:cstheme="majorHAnsi"/>
                <w:sz w:val="20"/>
                <w:szCs w:val="20"/>
              </w:rPr>
              <w:t>Zemgor</w:t>
            </w:r>
            <w:proofErr w:type="spellEnd"/>
            <w:r w:rsidRPr="0079679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Pr="00273D93" w:rsidR="00DC137B" w:rsidP="003D6DEE" w:rsidRDefault="00796799" w14:paraId="7ED17244" w14:textId="055220F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96799">
              <w:rPr>
                <w:rFonts w:asciiTheme="majorHAnsi" w:hAnsiTheme="majorHAnsi" w:cstheme="majorHAnsi"/>
                <w:sz w:val="20"/>
                <w:szCs w:val="20"/>
              </w:rPr>
              <w:t>The February Revolution: Growth of unrest in towns and countryside; International Women’s Day and the Petrograd general strike; the creation of the Provisional Committee, and the Petrograd Soviet; the abdication of Nicholas II.</w:t>
            </w:r>
          </w:p>
        </w:tc>
        <w:tc>
          <w:tcPr>
            <w:tcW w:w="5441" w:type="dxa"/>
            <w:vMerge/>
          </w:tcPr>
          <w:p w:rsidRPr="00273D93" w:rsidR="0011493F" w:rsidP="0011493F" w:rsidRDefault="0011493F" w14:paraId="4419943D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Pr="00273D93" w:rsidR="0011493F" w:rsidP="0011493F" w:rsidRDefault="0011493F" w14:paraId="2458B39D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1493F" w:rsidTr="006567DF" w14:paraId="539EEDEC" w14:textId="77777777">
        <w:trPr>
          <w:trHeight w:val="521"/>
        </w:trPr>
        <w:tc>
          <w:tcPr>
            <w:tcW w:w="1020" w:type="dxa"/>
            <w:vMerge w:val="restart"/>
            <w:shd w:val="clear" w:color="auto" w:fill="FFE599" w:themeFill="accent4" w:themeFillTint="66"/>
          </w:tcPr>
          <w:p w:rsidRPr="00732BB2" w:rsidR="0011493F" w:rsidP="0011493F" w:rsidRDefault="0011493F" w14:paraId="6FEF73D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11493F" w:rsidP="0011493F" w:rsidRDefault="0011493F" w14:paraId="503CDEBE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2A</w:t>
            </w:r>
          </w:p>
          <w:p w:rsidRPr="00732BB2" w:rsidR="0011493F" w:rsidP="00E44461" w:rsidRDefault="0011493F" w14:paraId="4A3A09CC" w14:textId="1DA2B19B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1F2800" w:rsidR="0011493F" w:rsidP="0011493F" w:rsidRDefault="0011493F" w14:paraId="2F96AABB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F2800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1F2800" w:rsidR="0011493F" w:rsidP="0011493F" w:rsidRDefault="0011493F" w14:paraId="422096A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5441" w:type="dxa"/>
            <w:vMerge w:val="restart"/>
          </w:tcPr>
          <w:p w:rsidRPr="00B761FB" w:rsidR="00385F6A" w:rsidP="00385F6A" w:rsidRDefault="00385F6A" w14:paraId="65B2F462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eastAsiaTheme="majorEastAsia" w:cstheme="majorHAnsi"/>
                <w:sz w:val="20"/>
                <w:szCs w:val="20"/>
              </w:rPr>
              <w:t>Key concepts:</w:t>
            </w:r>
          </w:p>
          <w:p w:rsidRPr="00B761FB" w:rsidR="00385F6A" w:rsidP="00385F6A" w:rsidRDefault="00385F6A" w14:paraId="1D56365C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Change and continuity: The development of Russian society between 1894- 1924, changes in the nature of the Tsarist government, continuities of methods across successive government systems.</w:t>
            </w:r>
          </w:p>
          <w:p w:rsidRPr="00B761FB" w:rsidR="00385F6A" w:rsidP="00385F6A" w:rsidRDefault="00385F6A" w14:paraId="0F702A56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Similarity and Difference: A comparison between the Tsarist regime, that of the Provisional Government and then of the Bolshevik regime to assess the similarities and differences.</w:t>
            </w:r>
          </w:p>
          <w:p w:rsidRPr="00B761FB" w:rsidR="00385F6A" w:rsidP="00385F6A" w:rsidRDefault="00385F6A" w14:paraId="5D14E095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Significance: How significant different factors, individuals or events are in driving change.</w:t>
            </w:r>
          </w:p>
          <w:p w:rsidRPr="00B761FB" w:rsidR="00385F6A" w:rsidP="00385F6A" w:rsidRDefault="00385F6A" w14:paraId="04F8AEF1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Chronology: A clear understanding of the order of events during the Russian Revolution.</w:t>
            </w:r>
          </w:p>
          <w:p w:rsidRPr="006567DF" w:rsidR="00385F6A" w:rsidP="00385F6A" w:rsidRDefault="00385F6A" w14:paraId="535BFBDD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</w:p>
          <w:p w:rsidRPr="00212558" w:rsidR="00385F6A" w:rsidP="00385F6A" w:rsidRDefault="00385F6A" w14:paraId="0ADA1C7D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eastAsiaTheme="majorEastAsia" w:cstheme="majorHAnsi"/>
                <w:sz w:val="20"/>
                <w:szCs w:val="20"/>
              </w:rPr>
              <w:t>Skills:</w:t>
            </w:r>
          </w:p>
          <w:p w:rsidRPr="00212558" w:rsidR="00385F6A" w:rsidP="00385F6A" w:rsidRDefault="00385F6A" w14:paraId="6C839AA9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Essay writing – the skill of constructing a clear and evaluative piece of academic writing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with a consistent and well supported argument and line of judgement</w:t>
            </w: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Pr="00212558" w:rsidR="00385F6A" w:rsidP="00385F6A" w:rsidRDefault="00385F6A" w14:paraId="0FD12887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Source interrogation – the skill of analysing primary sources to ascertain their value to an historian based on content and provenance.</w:t>
            </w:r>
          </w:p>
          <w:p w:rsidRPr="00212558" w:rsidR="00385F6A" w:rsidP="00385F6A" w:rsidRDefault="00385F6A" w14:paraId="660C8281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385F6A" w:rsidR="0011493F" w:rsidP="00385F6A" w:rsidRDefault="00385F6A" w14:paraId="5546B688" w14:textId="3CDC8F3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Analysis – the skill of weighing up evidence to form a substantiated judgement.</w:t>
            </w:r>
          </w:p>
        </w:tc>
        <w:tc>
          <w:tcPr>
            <w:tcW w:w="3949" w:type="dxa"/>
            <w:vMerge w:val="restart"/>
          </w:tcPr>
          <w:p w:rsidR="00E06C66" w:rsidP="00E06C66" w:rsidRDefault="00E06C66" w14:paraId="20F35E00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267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Regular knowledge tests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low-stakes quizzes (carousel)</w:t>
            </w: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 xml:space="preserve"> to assess understanding of key terms and concepts.</w:t>
            </w:r>
          </w:p>
          <w:p w:rsidRPr="00747091" w:rsidR="00747091" w:rsidP="00747091" w:rsidRDefault="00747091" w14:paraId="68AA9C2B" w14:textId="3DE02ED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 xml:space="preserve">One timed Exam style essay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on the Section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source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aspect of the paper- 20 marks, 45 minutes. Detailed feedback given then improvement of weakest essay submitted and marked.</w:t>
            </w:r>
          </w:p>
          <w:p w:rsidRPr="00273D93" w:rsidR="0011493F" w:rsidP="00E06C66" w:rsidRDefault="00E06C66" w14:paraId="5A1ADD0C" w14:textId="01FF0A0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Research and independent learning using books and articles to assess comprehension of issues and broaden knowledge.</w:t>
            </w:r>
          </w:p>
        </w:tc>
      </w:tr>
      <w:tr w:rsidRPr="00732BB2" w:rsidR="0011493F" w:rsidTr="006567DF" w14:paraId="380B49C2" w14:textId="77777777">
        <w:trPr>
          <w:trHeight w:val="143"/>
        </w:trPr>
        <w:tc>
          <w:tcPr>
            <w:tcW w:w="1020" w:type="dxa"/>
            <w:vMerge/>
          </w:tcPr>
          <w:p w:rsidRPr="00732BB2" w:rsidR="0011493F" w:rsidP="0011493F" w:rsidRDefault="0011493F" w14:paraId="131A6B67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="00585CEC" w:rsidP="006E73AF" w:rsidRDefault="00C22028" w14:paraId="2F6607FD" w14:textId="73F9BD1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FF690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End of Topic 2: The end of Romanov Rule, 1906-17</w:t>
            </w:r>
          </w:p>
          <w:p w:rsidRPr="00FF6906" w:rsidR="00FD7A39" w:rsidP="006E73AF" w:rsidRDefault="00FD7A39" w14:paraId="504EC06A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:rsidRPr="00FF6906" w:rsidR="00840749" w:rsidP="00840749" w:rsidRDefault="00840749" w14:paraId="5C3EC46F" w14:textId="46B29B7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F69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Topic 3: The Provisional government and </w:t>
            </w:r>
            <w:r w:rsidRPr="00FF69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its</w:t>
            </w:r>
            <w:r w:rsidRPr="00FF69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opponents, February–October 1917 </w:t>
            </w:r>
          </w:p>
          <w:p w:rsidRPr="00FF6906" w:rsidR="00840749" w:rsidP="00840749" w:rsidRDefault="00840749" w14:paraId="6BBD4D85" w14:textId="77777777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F6906">
              <w:rPr>
                <w:rFonts w:asciiTheme="majorHAnsi" w:hAnsiTheme="majorHAnsi" w:cstheme="majorHAnsi"/>
                <w:sz w:val="20"/>
                <w:szCs w:val="20"/>
              </w:rPr>
              <w:t xml:space="preserve">The nature of dual power: The political complexion of the Provisional government; the extent of its power and support; the aims and membership of the Petrograd Soviet; early political reforms. </w:t>
            </w:r>
          </w:p>
          <w:p w:rsidRPr="00FF6906" w:rsidR="00840749" w:rsidP="00840749" w:rsidRDefault="00840749" w14:paraId="0B177E74" w14:textId="77777777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F6906">
              <w:rPr>
                <w:rFonts w:asciiTheme="majorHAnsi" w:hAnsiTheme="majorHAnsi" w:cstheme="majorHAnsi"/>
                <w:sz w:val="20"/>
                <w:szCs w:val="20"/>
              </w:rPr>
              <w:t xml:space="preserve">Opposition to the Provisional government: Conflicting attitudes on the continuation of the war; Lenin’s return to Russia and the April Theses; the </w:t>
            </w:r>
            <w:proofErr w:type="spellStart"/>
            <w:r w:rsidRPr="00FF6906">
              <w:rPr>
                <w:rFonts w:asciiTheme="majorHAnsi" w:hAnsiTheme="majorHAnsi" w:cstheme="majorHAnsi"/>
                <w:sz w:val="20"/>
                <w:szCs w:val="20"/>
              </w:rPr>
              <w:t>Milyukov</w:t>
            </w:r>
            <w:proofErr w:type="spellEnd"/>
            <w:r w:rsidRPr="00FF6906">
              <w:rPr>
                <w:rFonts w:asciiTheme="majorHAnsi" w:hAnsiTheme="majorHAnsi" w:cstheme="majorHAnsi"/>
                <w:sz w:val="20"/>
                <w:szCs w:val="20"/>
              </w:rPr>
              <w:t xml:space="preserve"> crisis; the June Offensive and the July days. </w:t>
            </w:r>
          </w:p>
          <w:p w:rsidRPr="00FF6906" w:rsidR="00840749" w:rsidP="00840749" w:rsidRDefault="00840749" w14:paraId="056C78F9" w14:textId="77777777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F6906">
              <w:rPr>
                <w:rFonts w:asciiTheme="majorHAnsi" w:hAnsiTheme="majorHAnsi" w:cstheme="majorHAnsi"/>
                <w:sz w:val="20"/>
                <w:szCs w:val="20"/>
              </w:rPr>
              <w:t xml:space="preserve">The second Provisional government, July–October: Kerensky as Prime Minister; the membership of the new government; The Kornilov affair and its impact on the government and the Bolsheviks. </w:t>
            </w:r>
          </w:p>
          <w:p w:rsidRPr="00840749" w:rsidR="0096742D" w:rsidP="00840749" w:rsidRDefault="00840749" w14:paraId="7796FAC6" w14:textId="4E21E574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F690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The October Revolution: Lenin’s influence on the Central Committee; Trotsky and the Military Revolutionary Committee; the events of 24–26 October; the Constituent Assembly elections; the formation of the Bolshevik government</w:t>
            </w:r>
          </w:p>
        </w:tc>
        <w:tc>
          <w:tcPr>
            <w:tcW w:w="5441" w:type="dxa"/>
            <w:vMerge/>
          </w:tcPr>
          <w:p w:rsidRPr="001F2800" w:rsidR="0011493F" w:rsidP="0011493F" w:rsidRDefault="0011493F" w14:paraId="761F6C25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Pr="00273D93" w:rsidR="0011493F" w:rsidP="0011493F" w:rsidRDefault="0011493F" w14:paraId="2E84CF2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F2800" w:rsidTr="006567DF" w14:paraId="628D8D94" w14:textId="77777777">
        <w:trPr>
          <w:trHeight w:val="521"/>
        </w:trPr>
        <w:tc>
          <w:tcPr>
            <w:tcW w:w="1020" w:type="dxa"/>
            <w:vMerge w:val="restart"/>
            <w:shd w:val="clear" w:color="auto" w:fill="FFE599" w:themeFill="accent4" w:themeFillTint="66"/>
          </w:tcPr>
          <w:p w:rsidRPr="00732BB2" w:rsidR="001F2800" w:rsidP="001F2800" w:rsidRDefault="001F2800" w14:paraId="24195B5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1F2800" w:rsidP="001F2800" w:rsidRDefault="001F2800" w14:paraId="7BD2C7F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2B</w:t>
            </w:r>
          </w:p>
          <w:p w:rsidRPr="00732BB2" w:rsidR="001F2800" w:rsidP="001F2800" w:rsidRDefault="001F2800" w14:paraId="604F2081" w14:textId="3CCA42F3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273D93" w:rsidR="001F2800" w:rsidP="001F2800" w:rsidRDefault="001F2800" w14:paraId="569EEEC5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Intent </w:t>
            </w:r>
          </w:p>
          <w:p w:rsidRPr="00273D93" w:rsidR="001F2800" w:rsidP="001F2800" w:rsidRDefault="001F2800" w14:paraId="2A3AE9B6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Why is this taught now?</w:t>
            </w:r>
          </w:p>
        </w:tc>
        <w:tc>
          <w:tcPr>
            <w:tcW w:w="5441" w:type="dxa"/>
            <w:vMerge w:val="restart"/>
          </w:tcPr>
          <w:p w:rsidRPr="00B761FB" w:rsidR="00385F6A" w:rsidP="00385F6A" w:rsidRDefault="00385F6A" w14:paraId="52906DBF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eastAsiaTheme="majorEastAsia" w:cstheme="majorHAnsi"/>
                <w:sz w:val="20"/>
                <w:szCs w:val="20"/>
              </w:rPr>
              <w:t>Key concepts:</w:t>
            </w:r>
          </w:p>
          <w:p w:rsidRPr="00B761FB" w:rsidR="00385F6A" w:rsidP="00385F6A" w:rsidRDefault="00385F6A" w14:paraId="09CF1740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Change and continuity: The development of Russian society between 1894- 1924, changes in the nature of the Tsarist government, continuities of methods across successive government systems.</w:t>
            </w:r>
          </w:p>
          <w:p w:rsidRPr="00B761FB" w:rsidR="00385F6A" w:rsidP="00385F6A" w:rsidRDefault="00385F6A" w14:paraId="68BBA413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Similarity and Difference: A comparison between the Tsarist regime, that of the Provisional Government and then of the Bolshevik regime to assess the similarities and differences.</w:t>
            </w:r>
          </w:p>
          <w:p w:rsidRPr="00B761FB" w:rsidR="00385F6A" w:rsidP="00385F6A" w:rsidRDefault="00385F6A" w14:paraId="01926517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Significance: How significant different factors, individuals or events are in driving change.</w:t>
            </w:r>
          </w:p>
          <w:p w:rsidRPr="00B761FB" w:rsidR="00385F6A" w:rsidP="00385F6A" w:rsidRDefault="00385F6A" w14:paraId="683CE451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Chronology: A clear understanding of the order of events during the Russian Revolution.</w:t>
            </w:r>
          </w:p>
          <w:p w:rsidRPr="006567DF" w:rsidR="00385F6A" w:rsidP="00385F6A" w:rsidRDefault="00385F6A" w14:paraId="030FE3C7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</w:p>
          <w:p w:rsidRPr="00212558" w:rsidR="00385F6A" w:rsidP="00385F6A" w:rsidRDefault="00385F6A" w14:paraId="13A1FAE6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eastAsiaTheme="majorEastAsia" w:cstheme="majorHAnsi"/>
                <w:sz w:val="20"/>
                <w:szCs w:val="20"/>
              </w:rPr>
              <w:t>Skills:</w:t>
            </w:r>
          </w:p>
          <w:p w:rsidRPr="00212558" w:rsidR="00385F6A" w:rsidP="00385F6A" w:rsidRDefault="00385F6A" w14:paraId="48230679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Essay writing – the skill of constructing a clear and evaluative piece of academic writing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with a consistent and well supported argument and line of judgement</w:t>
            </w: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Pr="00212558" w:rsidR="00385F6A" w:rsidP="00385F6A" w:rsidRDefault="00385F6A" w14:paraId="02BC344A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212558" w:rsidR="00385F6A" w:rsidP="00385F6A" w:rsidRDefault="00385F6A" w14:paraId="092EB6AE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385F6A" w:rsidR="001F2800" w:rsidP="00385F6A" w:rsidRDefault="00385F6A" w14:paraId="3124C568" w14:textId="02EE248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Analysis – the skill of weighing up evidence to form a substantiated judgement.</w:t>
            </w:r>
          </w:p>
        </w:tc>
        <w:tc>
          <w:tcPr>
            <w:tcW w:w="3949" w:type="dxa"/>
            <w:vMerge w:val="restart"/>
          </w:tcPr>
          <w:p w:rsidRPr="0087267A" w:rsidR="00B00626" w:rsidP="00B00626" w:rsidRDefault="00B00626" w14:paraId="06185F17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>Regular knowledge tests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low-stakes quizzes (carousel)</w:t>
            </w: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 xml:space="preserve"> to assess understanding of key terms and concepts.</w:t>
            </w:r>
          </w:p>
          <w:p w:rsidR="00D140C9" w:rsidP="00D140C9" w:rsidRDefault="00D140C9" w14:paraId="44042886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 xml:space="preserve">One timed Exam style essay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on the Section B- knowledge aspect of the paper- 20 marks, 45 minutes. Detailed feedback given then improvement of weakest essay submitted and marked.</w:t>
            </w:r>
          </w:p>
          <w:p w:rsidRPr="00273D93" w:rsidR="001F2800" w:rsidP="00B00626" w:rsidRDefault="00B00626" w14:paraId="6AB5FBE6" w14:textId="7F96D0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Research and independent learning using books and articles to assess comprehension of issues and broaden knowledge.</w:t>
            </w:r>
          </w:p>
        </w:tc>
      </w:tr>
      <w:tr w:rsidRPr="00732BB2" w:rsidR="001F2800" w:rsidTr="006567DF" w14:paraId="22E067EF" w14:textId="77777777">
        <w:trPr>
          <w:trHeight w:val="143"/>
        </w:trPr>
        <w:tc>
          <w:tcPr>
            <w:tcW w:w="1020" w:type="dxa"/>
            <w:vMerge/>
          </w:tcPr>
          <w:p w:rsidRPr="00732BB2" w:rsidR="001F2800" w:rsidP="001F2800" w:rsidRDefault="001F2800" w14:paraId="6B7D5D99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507F9D" w:rsidR="00E8270F" w:rsidP="00E8270F" w:rsidRDefault="00E8270F" w14:paraId="11A57662" w14:textId="37E60A3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7F9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End of Topic 3: </w:t>
            </w:r>
            <w:r w:rsidRPr="00507F9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The Provisional government and its opponents, February–October 1917 </w:t>
            </w:r>
          </w:p>
          <w:p w:rsidRPr="00507F9D" w:rsidR="00A80763" w:rsidP="00E8270F" w:rsidRDefault="00A80763" w14:paraId="71C4CB5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Pr="00507F9D" w:rsidR="00A80763" w:rsidP="001F2800" w:rsidRDefault="00A80763" w14:paraId="53DF1666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07F9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Topic 4: Defending the Bolshevik revolution, October 1917–24 </w:t>
            </w:r>
          </w:p>
          <w:p w:rsidRPr="00507F9D" w:rsidR="001F2800" w:rsidP="00A80763" w:rsidRDefault="00A80763" w14:paraId="6EB6A901" w14:textId="545B768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07F9D">
              <w:rPr>
                <w:rFonts w:asciiTheme="majorHAnsi" w:hAnsiTheme="majorHAnsi" w:cstheme="majorHAnsi"/>
                <w:sz w:val="20"/>
                <w:szCs w:val="20"/>
              </w:rPr>
              <w:t xml:space="preserve">Consolidating Bolshevik power: The closing of the Constituent Assembly; making peace at Brest-Litovsk; the formation of the Cheka; attacks on Bolshevik opponents; the Red Terror. </w:t>
            </w:r>
          </w:p>
          <w:p w:rsidRPr="00507F9D" w:rsidR="00DE4A96" w:rsidP="00DE4A96" w:rsidRDefault="00BF7134" w14:paraId="7EE17475" w14:textId="7777777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07F9D">
              <w:rPr>
                <w:rFonts w:asciiTheme="majorHAnsi" w:hAnsiTheme="majorHAnsi" w:cstheme="majorHAnsi"/>
                <w:sz w:val="20"/>
                <w:szCs w:val="20"/>
              </w:rPr>
              <w:t xml:space="preserve">Bolshevik economic policies: State capitalism; War Communism; the Tambov rising and the </w:t>
            </w:r>
            <w:proofErr w:type="spellStart"/>
            <w:r w:rsidRPr="00507F9D">
              <w:rPr>
                <w:rFonts w:asciiTheme="majorHAnsi" w:hAnsiTheme="majorHAnsi" w:cstheme="majorHAnsi"/>
                <w:sz w:val="20"/>
                <w:szCs w:val="20"/>
              </w:rPr>
              <w:t>Kronstadt</w:t>
            </w:r>
            <w:proofErr w:type="spellEnd"/>
            <w:r w:rsidRPr="00507F9D">
              <w:rPr>
                <w:rFonts w:asciiTheme="majorHAnsi" w:hAnsiTheme="majorHAnsi" w:cstheme="majorHAnsi"/>
                <w:sz w:val="20"/>
                <w:szCs w:val="20"/>
              </w:rPr>
              <w:t xml:space="preserve"> mutiny; economic and political results of the New Economic Policy. </w:t>
            </w:r>
          </w:p>
          <w:p w:rsidRPr="00507F9D" w:rsidR="00DE4A96" w:rsidP="00DE4A96" w:rsidRDefault="00BF7134" w14:paraId="37697554" w14:textId="59ADE2C5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07F9D">
              <w:rPr>
                <w:rFonts w:asciiTheme="majorHAnsi" w:hAnsiTheme="majorHAnsi" w:cstheme="majorHAnsi"/>
                <w:sz w:val="20"/>
                <w:szCs w:val="20"/>
              </w:rPr>
              <w:t xml:space="preserve">Russian Civil War: Defeat of domestic enemies: the geography of the civil war; the Social Revolutionaries, national </w:t>
            </w:r>
            <w:proofErr w:type="gramStart"/>
            <w:r w:rsidRPr="00507F9D">
              <w:rPr>
                <w:rFonts w:asciiTheme="majorHAnsi" w:hAnsiTheme="majorHAnsi" w:cstheme="majorHAnsi"/>
                <w:sz w:val="20"/>
                <w:szCs w:val="20"/>
              </w:rPr>
              <w:t>minorities</w:t>
            </w:r>
            <w:proofErr w:type="gramEnd"/>
            <w:r w:rsidRPr="00507F9D">
              <w:rPr>
                <w:rFonts w:asciiTheme="majorHAnsi" w:hAnsiTheme="majorHAnsi" w:cstheme="majorHAnsi"/>
                <w:sz w:val="20"/>
                <w:szCs w:val="20"/>
              </w:rPr>
              <w:t xml:space="preserve"> and the Whites; Trotsky and the Red Army; the defeat of Kolchak, </w:t>
            </w:r>
            <w:proofErr w:type="spellStart"/>
            <w:r w:rsidRPr="00507F9D">
              <w:rPr>
                <w:rFonts w:asciiTheme="majorHAnsi" w:hAnsiTheme="majorHAnsi" w:cstheme="majorHAnsi"/>
                <w:sz w:val="20"/>
                <w:szCs w:val="20"/>
              </w:rPr>
              <w:t>Denikin</w:t>
            </w:r>
            <w:proofErr w:type="spellEnd"/>
            <w:r w:rsidRPr="00507F9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proofErr w:type="spellStart"/>
            <w:r w:rsidRPr="00507F9D">
              <w:rPr>
                <w:rFonts w:asciiTheme="majorHAnsi" w:hAnsiTheme="majorHAnsi" w:cstheme="majorHAnsi"/>
                <w:sz w:val="20"/>
                <w:szCs w:val="20"/>
              </w:rPr>
              <w:t>Yudenich</w:t>
            </w:r>
            <w:proofErr w:type="spellEnd"/>
            <w:r w:rsidRPr="00507F9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Pr="00507F9D" w:rsidR="001F2800" w:rsidP="00DE4A96" w:rsidRDefault="00BF7134" w14:paraId="437CB9EE" w14:textId="0FF14ED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07F9D">
              <w:rPr>
                <w:rFonts w:asciiTheme="majorHAnsi" w:hAnsiTheme="majorHAnsi" w:cstheme="majorHAnsi"/>
                <w:sz w:val="20"/>
                <w:szCs w:val="20"/>
              </w:rPr>
              <w:t xml:space="preserve">Foreign intervention in Russia: Reasons, </w:t>
            </w:r>
            <w:proofErr w:type="gramStart"/>
            <w:r w:rsidRPr="00507F9D">
              <w:rPr>
                <w:rFonts w:asciiTheme="majorHAnsi" w:hAnsiTheme="majorHAnsi" w:cstheme="majorHAnsi"/>
                <w:sz w:val="20"/>
                <w:szCs w:val="20"/>
              </w:rPr>
              <w:t>nature</w:t>
            </w:r>
            <w:proofErr w:type="gramEnd"/>
            <w:r w:rsidRPr="00507F9D">
              <w:rPr>
                <w:rFonts w:asciiTheme="majorHAnsi" w:hAnsiTheme="majorHAnsi" w:cstheme="majorHAnsi"/>
                <w:sz w:val="20"/>
                <w:szCs w:val="20"/>
              </w:rPr>
              <w:t xml:space="preserve"> and extent of intervention; the impact of war weariness and the lack of support in the west for intervention; the end of intervention.</w:t>
            </w:r>
          </w:p>
        </w:tc>
        <w:tc>
          <w:tcPr>
            <w:tcW w:w="5441" w:type="dxa"/>
            <w:vMerge/>
          </w:tcPr>
          <w:p w:rsidRPr="00273D93" w:rsidR="001F2800" w:rsidP="001F2800" w:rsidRDefault="001F2800" w14:paraId="22F5C956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Pr="00273D93" w:rsidR="001F2800" w:rsidP="001F2800" w:rsidRDefault="001F2800" w14:paraId="4A39B4F8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F2800" w:rsidTr="006567DF" w14:paraId="47F4C9BC" w14:textId="77777777">
        <w:trPr>
          <w:trHeight w:val="521"/>
        </w:trPr>
        <w:tc>
          <w:tcPr>
            <w:tcW w:w="1020" w:type="dxa"/>
            <w:vMerge w:val="restart"/>
            <w:shd w:val="clear" w:color="auto" w:fill="FFD966" w:themeFill="accent4" w:themeFillTint="99"/>
          </w:tcPr>
          <w:p w:rsidRPr="00732BB2" w:rsidR="001F2800" w:rsidP="001F2800" w:rsidRDefault="001F2800" w14:paraId="16000D80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Summer Term</w:t>
            </w:r>
          </w:p>
          <w:p w:rsidRPr="00732BB2" w:rsidR="001F2800" w:rsidP="001F2800" w:rsidRDefault="001F2800" w14:paraId="1B129A87" w14:textId="1464C905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3A</w:t>
            </w:r>
          </w:p>
          <w:p w:rsidRPr="00732BB2" w:rsidR="001F2800" w:rsidP="001F2800" w:rsidRDefault="001F2800" w14:paraId="33BEFB45" w14:textId="26B9F1CB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273D93" w:rsidR="001F2800" w:rsidP="001F2800" w:rsidRDefault="001F2800" w14:paraId="40BA51D2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273D93" w:rsidR="001F2800" w:rsidP="001F2800" w:rsidRDefault="001F2800" w14:paraId="46E1B144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5441" w:type="dxa"/>
            <w:vMerge w:val="restart"/>
          </w:tcPr>
          <w:p w:rsidRPr="00B761FB" w:rsidR="00385F6A" w:rsidP="00385F6A" w:rsidRDefault="00385F6A" w14:paraId="29DFC554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eastAsiaTheme="majorEastAsia" w:cstheme="majorHAnsi"/>
                <w:sz w:val="20"/>
                <w:szCs w:val="20"/>
              </w:rPr>
              <w:t>Key concepts:</w:t>
            </w:r>
          </w:p>
          <w:p w:rsidRPr="00B761FB" w:rsidR="00385F6A" w:rsidP="00385F6A" w:rsidRDefault="00385F6A" w14:paraId="08A1F36C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Change and continuity: The development of Russian society between 1894- 1924, changes in the nature of the Tsarist government, continuities of methods across successive government systems.</w:t>
            </w:r>
          </w:p>
          <w:p w:rsidRPr="00B761FB" w:rsidR="00385F6A" w:rsidP="00385F6A" w:rsidRDefault="00385F6A" w14:paraId="480429C9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Similarity and Difference: A comparison between the Tsarist regime, that of the Provisional Government and then of the Bolshevik regime to assess the similarities and differences.</w:t>
            </w:r>
          </w:p>
          <w:p w:rsidRPr="00B761FB" w:rsidR="00385F6A" w:rsidP="00385F6A" w:rsidRDefault="00385F6A" w14:paraId="62C3DCA8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Significance: How significant different factors, individuals or events are in driving change.</w:t>
            </w:r>
          </w:p>
          <w:p w:rsidRPr="00B761FB" w:rsidR="00385F6A" w:rsidP="00385F6A" w:rsidRDefault="00385F6A" w14:paraId="0EF514AB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B761FB">
              <w:rPr>
                <w:rFonts w:asciiTheme="majorHAnsi" w:hAnsiTheme="majorHAnsi" w:cstheme="majorHAnsi"/>
                <w:sz w:val="20"/>
                <w:szCs w:val="20"/>
              </w:rPr>
              <w:t>Chronology: A clear understanding of the order of events during the Russian Revolution.</w:t>
            </w:r>
          </w:p>
          <w:p w:rsidRPr="006567DF" w:rsidR="00385F6A" w:rsidP="00385F6A" w:rsidRDefault="00385F6A" w14:paraId="6B268C5B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</w:p>
          <w:p w:rsidRPr="00212558" w:rsidR="00385F6A" w:rsidP="00385F6A" w:rsidRDefault="00385F6A" w14:paraId="40E36DA7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eastAsiaTheme="majorEastAsia" w:cstheme="majorHAnsi"/>
                <w:sz w:val="20"/>
                <w:szCs w:val="20"/>
              </w:rPr>
              <w:t>Skills:</w:t>
            </w:r>
          </w:p>
          <w:p w:rsidRPr="00212558" w:rsidR="00385F6A" w:rsidP="00385F6A" w:rsidRDefault="00385F6A" w14:paraId="6FF27D67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Essay writing – the skill of constructing a clear and evaluative piece of academic writing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with a consistent and well supported argument and line of judgement</w:t>
            </w: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Pr="00212558" w:rsidR="00385F6A" w:rsidP="00385F6A" w:rsidRDefault="00385F6A" w14:paraId="44C1BB2C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212558" w:rsidR="00385F6A" w:rsidP="00385F6A" w:rsidRDefault="00385F6A" w14:paraId="57367068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385F6A" w:rsidR="001F2800" w:rsidP="00385F6A" w:rsidRDefault="00385F6A" w14:paraId="5B5A5E96" w14:textId="7B9AF78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Analysis – the skill of weighing up evidence to form a substantiated judgement.</w:t>
            </w:r>
          </w:p>
        </w:tc>
        <w:tc>
          <w:tcPr>
            <w:tcW w:w="3949" w:type="dxa"/>
            <w:vMerge w:val="restart"/>
          </w:tcPr>
          <w:p w:rsidRPr="0087267A" w:rsidR="00A8256D" w:rsidP="00A8256D" w:rsidRDefault="00A8256D" w14:paraId="0E5F22F3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267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Regular knowledge tests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low-stakes quizzes (carousel)</w:t>
            </w: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 xml:space="preserve"> to assess understanding of key terms and concepts.</w:t>
            </w:r>
          </w:p>
          <w:p w:rsidR="001F2800" w:rsidP="00A8256D" w:rsidRDefault="00A8256D" w14:paraId="52F67461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Research and independent learning using books and articles to assess comprehension of issues and broaden knowledge.</w:t>
            </w:r>
          </w:p>
          <w:p w:rsidRPr="00273D93" w:rsidR="00F56764" w:rsidP="00A8256D" w:rsidRDefault="00F56764" w14:paraId="34EB7503" w14:textId="5AC805F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All potential revision questions planned and submitted by students reviewed </w:t>
            </w:r>
            <w:r w:rsidR="00792D38">
              <w:rPr>
                <w:rFonts w:asciiTheme="majorHAnsi" w:hAnsiTheme="majorHAnsi" w:cstheme="majorHAnsi"/>
                <w:sz w:val="20"/>
                <w:szCs w:val="20"/>
              </w:rPr>
              <w:t>by the teacher.</w:t>
            </w:r>
          </w:p>
        </w:tc>
      </w:tr>
      <w:tr w:rsidRPr="00732BB2" w:rsidR="001F2800" w:rsidTr="006567DF" w14:paraId="519EBF94" w14:textId="77777777">
        <w:trPr>
          <w:trHeight w:val="143"/>
        </w:trPr>
        <w:tc>
          <w:tcPr>
            <w:tcW w:w="1020" w:type="dxa"/>
            <w:vMerge/>
          </w:tcPr>
          <w:p w:rsidRPr="00732BB2" w:rsidR="001F2800" w:rsidP="001F2800" w:rsidRDefault="001F2800" w14:paraId="14EBFC61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F67693" w:rsidR="00F67693" w:rsidP="002C2F7A" w:rsidRDefault="00F67693" w14:paraId="774672BB" w14:textId="60F6D8D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6769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End of </w:t>
            </w:r>
            <w:r w:rsidRPr="00F6769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Topic 4: Defending the Bolshevik revolution, October 1917–24 </w:t>
            </w:r>
          </w:p>
          <w:p w:rsidRPr="00F67693" w:rsidR="00F67693" w:rsidP="002C2F7A" w:rsidRDefault="00F67693" w14:paraId="3B67D27B" w14:textId="77777777">
            <w:pPr>
              <w:rPr>
                <w:b/>
                <w:bCs/>
              </w:rPr>
            </w:pPr>
          </w:p>
          <w:p w:rsidR="002C2F7A" w:rsidP="002C2F7A" w:rsidRDefault="002C2F7A" w14:paraId="59A0B7BF" w14:textId="4681A93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ED2BA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Russia in Revolution, 1894-1924 </w:t>
            </w:r>
            <w:r w:rsidR="00E8270F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examination skills </w:t>
            </w:r>
            <w:r w:rsidR="00853D3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and </w:t>
            </w:r>
            <w:r w:rsidRPr="00ED2BA3" w:rsidR="00853D3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revision</w:t>
            </w:r>
            <w:r w:rsidRPr="00ED2BA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Pr="00551CDF" w:rsidR="002C2F7A" w:rsidP="002C2F7A" w:rsidRDefault="002C2F7A" w14:paraId="05B5F175" w14:textId="7777777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51CD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Approach to Section A Source question (Russia)</w:t>
            </w:r>
          </w:p>
          <w:p w:rsidRPr="00322C33" w:rsidR="001F2800" w:rsidP="00322C33" w:rsidRDefault="002C2F7A" w14:paraId="3C3DC8DD" w14:textId="6B7BFC59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51CD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Approach to Section B knowledge question (Russia)</w:t>
            </w:r>
          </w:p>
        </w:tc>
        <w:tc>
          <w:tcPr>
            <w:tcW w:w="5441" w:type="dxa"/>
            <w:vMerge/>
          </w:tcPr>
          <w:p w:rsidRPr="00273D93" w:rsidR="001F2800" w:rsidP="001F2800" w:rsidRDefault="001F2800" w14:paraId="294FA5E5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Pr="00273D93" w:rsidR="001F2800" w:rsidP="001F2800" w:rsidRDefault="001F2800" w14:paraId="6F9C1356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3B2A01" w:rsidTr="004E74F6" w14:paraId="6E5EA97D" w14:textId="77777777">
        <w:trPr>
          <w:trHeight w:val="143"/>
        </w:trPr>
        <w:tc>
          <w:tcPr>
            <w:tcW w:w="1020" w:type="dxa"/>
            <w:vMerge w:val="restart"/>
            <w:shd w:val="clear" w:color="auto" w:fill="FFD966" w:themeFill="accent4" w:themeFillTint="99"/>
          </w:tcPr>
          <w:p w:rsidRPr="00732BB2" w:rsidR="003B2A01" w:rsidP="001F2800" w:rsidRDefault="003C7C82" w14:paraId="1CE62041" w14:textId="2CD239CC">
            <w:pPr>
              <w:rPr>
                <w:b/>
                <w:bCs/>
              </w:rPr>
            </w:pPr>
            <w:r>
              <w:rPr>
                <w:b/>
                <w:bCs/>
              </w:rPr>
              <w:t>Summer Term 3B</w:t>
            </w:r>
          </w:p>
        </w:tc>
        <w:tc>
          <w:tcPr>
            <w:tcW w:w="5194" w:type="dxa"/>
          </w:tcPr>
          <w:p w:rsidRPr="00273D93" w:rsidR="004E74F6" w:rsidP="004E74F6" w:rsidRDefault="004E74F6" w14:paraId="54E62F56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ED2BA3" w:rsidR="003B2A01" w:rsidP="004E74F6" w:rsidRDefault="004E74F6" w14:paraId="43701D14" w14:textId="1DB2DC1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5441" w:type="dxa"/>
            <w:vMerge w:val="restart"/>
          </w:tcPr>
          <w:p w:rsidRPr="00273D93" w:rsidR="003B2A01" w:rsidP="001F2800" w:rsidRDefault="003B2A01" w14:paraId="3F185C56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 w:val="restart"/>
          </w:tcPr>
          <w:p w:rsidRPr="00273D93" w:rsidR="003B2A01" w:rsidP="001F2800" w:rsidRDefault="003B2A01" w14:paraId="249B2171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3B2A01" w:rsidTr="004E74F6" w14:paraId="42F9211E" w14:textId="77777777">
        <w:trPr>
          <w:trHeight w:val="143"/>
        </w:trPr>
        <w:tc>
          <w:tcPr>
            <w:tcW w:w="1020" w:type="dxa"/>
            <w:vMerge/>
            <w:shd w:val="clear" w:color="auto" w:fill="FFD966" w:themeFill="accent4" w:themeFillTint="99"/>
          </w:tcPr>
          <w:p w:rsidRPr="00732BB2" w:rsidR="003B2A01" w:rsidP="001F2800" w:rsidRDefault="003B2A01" w14:paraId="5D4BDBD1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="008B7CA6" w:rsidP="002C2F7A" w:rsidRDefault="00AE1235" w14:paraId="300C107B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Teacher 1 works with teacher 2 to teach the content aspect of the A-Level coursework</w:t>
            </w:r>
            <w:r w:rsidR="008B7CA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. Both teachers work simultaneously </w:t>
            </w:r>
          </w:p>
          <w:p w:rsidRPr="00ED2BA3" w:rsidR="003B2A01" w:rsidP="002C2F7A" w:rsidRDefault="008B7CA6" w14:paraId="423CD836" w14:textId="49AA94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see</w:t>
            </w:r>
            <w:proofErr w:type="gram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KS5 History Curriculum Map Year 12- Britain, 1625-1701)</w:t>
            </w:r>
          </w:p>
        </w:tc>
        <w:tc>
          <w:tcPr>
            <w:tcW w:w="5441" w:type="dxa"/>
            <w:vMerge/>
          </w:tcPr>
          <w:p w:rsidRPr="00273D93" w:rsidR="003B2A01" w:rsidP="001F2800" w:rsidRDefault="003B2A01" w14:paraId="333F700D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Pr="00273D93" w:rsidR="003B2A01" w:rsidP="001F2800" w:rsidRDefault="003B2A01" w14:paraId="23BA73CC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DB6A3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806" w:rsidP="00055320" w:rsidRDefault="00145806" w14:paraId="4222529D" w14:textId="77777777">
      <w:pPr>
        <w:spacing w:after="0" w:line="240" w:lineRule="auto"/>
      </w:pPr>
      <w:r>
        <w:separator/>
      </w:r>
    </w:p>
  </w:endnote>
  <w:endnote w:type="continuationSeparator" w:id="0">
    <w:p w:rsidR="00145806" w:rsidP="00055320" w:rsidRDefault="00145806" w14:paraId="4D80D7CC" w14:textId="77777777">
      <w:pPr>
        <w:spacing w:after="0" w:line="240" w:lineRule="auto"/>
      </w:pPr>
      <w:r>
        <w:continuationSeparator/>
      </w:r>
    </w:p>
  </w:endnote>
  <w:endnote w:type="continuationNotice" w:id="1">
    <w:p w:rsidR="00145806" w:rsidRDefault="00145806" w14:paraId="50FBA4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806" w:rsidP="00055320" w:rsidRDefault="00145806" w14:paraId="30DEA7EA" w14:textId="77777777">
      <w:pPr>
        <w:spacing w:after="0" w:line="240" w:lineRule="auto"/>
      </w:pPr>
      <w:r>
        <w:separator/>
      </w:r>
    </w:p>
  </w:footnote>
  <w:footnote w:type="continuationSeparator" w:id="0">
    <w:p w:rsidR="00145806" w:rsidP="00055320" w:rsidRDefault="00145806" w14:paraId="6E541B32" w14:textId="77777777">
      <w:pPr>
        <w:spacing w:after="0" w:line="240" w:lineRule="auto"/>
      </w:pPr>
      <w:r>
        <w:continuationSeparator/>
      </w:r>
    </w:p>
  </w:footnote>
  <w:footnote w:type="continuationNotice" w:id="1">
    <w:p w:rsidR="00145806" w:rsidRDefault="00145806" w14:paraId="572238F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706CC49C">
    <w:pPr>
      <w:rPr>
        <w:b/>
        <w:bCs/>
      </w:rPr>
    </w:pPr>
    <w:r w:rsidRPr="008041E8">
      <w:rPr>
        <w:b/>
        <w:bCs/>
      </w:rPr>
      <w:t>Beths Grammar School KS</w:t>
    </w:r>
    <w:r w:rsidR="00710B03">
      <w:rPr>
        <w:b/>
        <w:bCs/>
      </w:rPr>
      <w:t>5</w:t>
    </w:r>
    <w:r w:rsidRPr="008041E8">
      <w:rPr>
        <w:b/>
        <w:bCs/>
      </w:rPr>
      <w:t xml:space="preserve"> </w:t>
    </w:r>
    <w:r w:rsidR="002A0D77">
      <w:rPr>
        <w:b/>
        <w:bCs/>
      </w:rPr>
      <w:t xml:space="preserve">History </w:t>
    </w:r>
    <w:r w:rsidRPr="008041E8">
      <w:rPr>
        <w:b/>
        <w:bCs/>
      </w:rPr>
      <w:t>Curriculum Map</w:t>
    </w:r>
    <w:r w:rsidR="00D47A8F">
      <w:rPr>
        <w:b/>
        <w:bCs/>
      </w:rPr>
      <w:t xml:space="preserve"> – Year </w:t>
    </w:r>
    <w:r w:rsidR="00710B03">
      <w:rPr>
        <w:b/>
        <w:bCs/>
      </w:rPr>
      <w:t>1</w:t>
    </w:r>
    <w:r w:rsidR="000E5F6B">
      <w:rPr>
        <w:b/>
        <w:bCs/>
      </w:rPr>
      <w:t>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36"/>
    <w:multiLevelType w:val="hybridMultilevel"/>
    <w:tmpl w:val="A7B8E1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323F0B"/>
    <w:multiLevelType w:val="hybridMultilevel"/>
    <w:tmpl w:val="7780D1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CF01CF"/>
    <w:multiLevelType w:val="hybridMultilevel"/>
    <w:tmpl w:val="22C08C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410486"/>
    <w:multiLevelType w:val="hybridMultilevel"/>
    <w:tmpl w:val="93FC8EFE"/>
    <w:lvl w:ilvl="0" w:tplc="1B48FCC8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alibri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alibri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alibri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1408F0"/>
    <w:multiLevelType w:val="hybridMultilevel"/>
    <w:tmpl w:val="FAE608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C102647"/>
    <w:multiLevelType w:val="hybridMultilevel"/>
    <w:tmpl w:val="3C9E01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C277DE8"/>
    <w:multiLevelType w:val="hybridMultilevel"/>
    <w:tmpl w:val="96E66A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CCF2ADF"/>
    <w:multiLevelType w:val="hybridMultilevel"/>
    <w:tmpl w:val="ABB6CE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2C4346D"/>
    <w:multiLevelType w:val="hybridMultilevel"/>
    <w:tmpl w:val="D138F8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C3F53D6"/>
    <w:multiLevelType w:val="hybridMultilevel"/>
    <w:tmpl w:val="E80CC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C837018"/>
    <w:multiLevelType w:val="hybridMultilevel"/>
    <w:tmpl w:val="F2B251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hint="default" w:ascii="Wingdings" w:hAnsi="Wingdings"/>
      </w:rPr>
    </w:lvl>
  </w:abstractNum>
  <w:abstractNum w:abstractNumId="11" w15:restartNumberingAfterBreak="0">
    <w:nsid w:val="4DDB210A"/>
    <w:multiLevelType w:val="hybridMultilevel"/>
    <w:tmpl w:val="84E6E6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E0725AE"/>
    <w:multiLevelType w:val="hybridMultilevel"/>
    <w:tmpl w:val="6DEC66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9D15E6F"/>
    <w:multiLevelType w:val="hybridMultilevel"/>
    <w:tmpl w:val="1ECE0E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E6A439C"/>
    <w:multiLevelType w:val="hybridMultilevel"/>
    <w:tmpl w:val="E9620A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F383C9F"/>
    <w:multiLevelType w:val="hybridMultilevel"/>
    <w:tmpl w:val="B70E13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301796E"/>
    <w:multiLevelType w:val="hybridMultilevel"/>
    <w:tmpl w:val="6A5A98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41719FE"/>
    <w:multiLevelType w:val="hybridMultilevel"/>
    <w:tmpl w:val="9FE6DB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7BB3C2E"/>
    <w:multiLevelType w:val="hybridMultilevel"/>
    <w:tmpl w:val="BF5243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D1349FF"/>
    <w:multiLevelType w:val="hybridMultilevel"/>
    <w:tmpl w:val="12629C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246464C"/>
    <w:multiLevelType w:val="hybridMultilevel"/>
    <w:tmpl w:val="B2F04BC6"/>
    <w:lvl w:ilvl="0" w:tplc="4B763C60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alibri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alibri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alibri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10"/>
  </w:num>
  <w:num w:numId="2" w16cid:durableId="1626622836">
    <w:abstractNumId w:val="16"/>
  </w:num>
  <w:num w:numId="3" w16cid:durableId="1832717941">
    <w:abstractNumId w:val="12"/>
  </w:num>
  <w:num w:numId="4" w16cid:durableId="663514793">
    <w:abstractNumId w:val="1"/>
  </w:num>
  <w:num w:numId="5" w16cid:durableId="667682126">
    <w:abstractNumId w:val="5"/>
  </w:num>
  <w:num w:numId="6" w16cid:durableId="108745532">
    <w:abstractNumId w:val="17"/>
  </w:num>
  <w:num w:numId="7" w16cid:durableId="2062709568">
    <w:abstractNumId w:val="7"/>
  </w:num>
  <w:num w:numId="8" w16cid:durableId="1076514298">
    <w:abstractNumId w:val="6"/>
  </w:num>
  <w:num w:numId="9" w16cid:durableId="1103765286">
    <w:abstractNumId w:val="20"/>
  </w:num>
  <w:num w:numId="10" w16cid:durableId="392003092">
    <w:abstractNumId w:val="4"/>
  </w:num>
  <w:num w:numId="11" w16cid:durableId="1712264001">
    <w:abstractNumId w:val="14"/>
  </w:num>
  <w:num w:numId="12" w16cid:durableId="231086505">
    <w:abstractNumId w:val="2"/>
  </w:num>
  <w:num w:numId="13" w16cid:durableId="1085147181">
    <w:abstractNumId w:val="11"/>
  </w:num>
  <w:num w:numId="14" w16cid:durableId="284696927">
    <w:abstractNumId w:val="15"/>
  </w:num>
  <w:num w:numId="15" w16cid:durableId="794299111">
    <w:abstractNumId w:val="3"/>
  </w:num>
  <w:num w:numId="16" w16cid:durableId="804852325">
    <w:abstractNumId w:val="18"/>
  </w:num>
  <w:num w:numId="17" w16cid:durableId="1035353504">
    <w:abstractNumId w:val="19"/>
  </w:num>
  <w:num w:numId="18" w16cid:durableId="81606934">
    <w:abstractNumId w:val="8"/>
  </w:num>
  <w:num w:numId="19" w16cid:durableId="2084258071">
    <w:abstractNumId w:val="9"/>
  </w:num>
  <w:num w:numId="20" w16cid:durableId="1799491891">
    <w:abstractNumId w:val="0"/>
  </w:num>
  <w:num w:numId="21" w16cid:durableId="90468728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57215"/>
    <w:rsid w:val="00084F72"/>
    <w:rsid w:val="00090EF3"/>
    <w:rsid w:val="00094ACF"/>
    <w:rsid w:val="000A1DC7"/>
    <w:rsid w:val="000C723D"/>
    <w:rsid w:val="000E3EFB"/>
    <w:rsid w:val="000E4B60"/>
    <w:rsid w:val="000E5F6B"/>
    <w:rsid w:val="000F35CF"/>
    <w:rsid w:val="000F40AE"/>
    <w:rsid w:val="00101BA7"/>
    <w:rsid w:val="0011493F"/>
    <w:rsid w:val="00131DF7"/>
    <w:rsid w:val="00144D68"/>
    <w:rsid w:val="00145806"/>
    <w:rsid w:val="0017283C"/>
    <w:rsid w:val="00193C2A"/>
    <w:rsid w:val="00194C54"/>
    <w:rsid w:val="001B3C27"/>
    <w:rsid w:val="001C1751"/>
    <w:rsid w:val="001F1AAD"/>
    <w:rsid w:val="001F2800"/>
    <w:rsid w:val="00204F17"/>
    <w:rsid w:val="00212558"/>
    <w:rsid w:val="00240610"/>
    <w:rsid w:val="0026206D"/>
    <w:rsid w:val="00267BB6"/>
    <w:rsid w:val="00273D93"/>
    <w:rsid w:val="002A0D77"/>
    <w:rsid w:val="002A2AF1"/>
    <w:rsid w:val="002C2F7A"/>
    <w:rsid w:val="002C6094"/>
    <w:rsid w:val="002D3792"/>
    <w:rsid w:val="002D6BC0"/>
    <w:rsid w:val="00307783"/>
    <w:rsid w:val="00322C33"/>
    <w:rsid w:val="003311A0"/>
    <w:rsid w:val="003404B8"/>
    <w:rsid w:val="003444F4"/>
    <w:rsid w:val="00347AC1"/>
    <w:rsid w:val="00350FE0"/>
    <w:rsid w:val="003533EC"/>
    <w:rsid w:val="003675E7"/>
    <w:rsid w:val="00370F27"/>
    <w:rsid w:val="00374549"/>
    <w:rsid w:val="0037456A"/>
    <w:rsid w:val="00385F6A"/>
    <w:rsid w:val="00395AFE"/>
    <w:rsid w:val="003B2A01"/>
    <w:rsid w:val="003C7C82"/>
    <w:rsid w:val="003D6DEE"/>
    <w:rsid w:val="003F2FF9"/>
    <w:rsid w:val="00425DA6"/>
    <w:rsid w:val="00477DE4"/>
    <w:rsid w:val="00486F1F"/>
    <w:rsid w:val="004A7D15"/>
    <w:rsid w:val="004C1DE5"/>
    <w:rsid w:val="004C352B"/>
    <w:rsid w:val="004D7DAE"/>
    <w:rsid w:val="004E74F6"/>
    <w:rsid w:val="004F13A7"/>
    <w:rsid w:val="00507F9D"/>
    <w:rsid w:val="00525673"/>
    <w:rsid w:val="00551CDF"/>
    <w:rsid w:val="00553CD5"/>
    <w:rsid w:val="00555D0D"/>
    <w:rsid w:val="00585CEC"/>
    <w:rsid w:val="005A7453"/>
    <w:rsid w:val="005B34F9"/>
    <w:rsid w:val="005C05E9"/>
    <w:rsid w:val="005C3A93"/>
    <w:rsid w:val="005C69BA"/>
    <w:rsid w:val="005D4B25"/>
    <w:rsid w:val="005D503B"/>
    <w:rsid w:val="005E0F26"/>
    <w:rsid w:val="005E5DBE"/>
    <w:rsid w:val="0060735B"/>
    <w:rsid w:val="00621A4C"/>
    <w:rsid w:val="00627D77"/>
    <w:rsid w:val="00647EFA"/>
    <w:rsid w:val="006567DF"/>
    <w:rsid w:val="006B3905"/>
    <w:rsid w:val="006B635B"/>
    <w:rsid w:val="006E73AF"/>
    <w:rsid w:val="00710B03"/>
    <w:rsid w:val="00732BB2"/>
    <w:rsid w:val="007366E1"/>
    <w:rsid w:val="00736A2F"/>
    <w:rsid w:val="00736FB8"/>
    <w:rsid w:val="0074048D"/>
    <w:rsid w:val="00747091"/>
    <w:rsid w:val="00751724"/>
    <w:rsid w:val="007633A9"/>
    <w:rsid w:val="007802BF"/>
    <w:rsid w:val="00792D38"/>
    <w:rsid w:val="00795908"/>
    <w:rsid w:val="00796799"/>
    <w:rsid w:val="007A176D"/>
    <w:rsid w:val="007C4EAE"/>
    <w:rsid w:val="007C63E2"/>
    <w:rsid w:val="007D0013"/>
    <w:rsid w:val="007E7A4A"/>
    <w:rsid w:val="00837E91"/>
    <w:rsid w:val="00840749"/>
    <w:rsid w:val="00850AB0"/>
    <w:rsid w:val="00853D30"/>
    <w:rsid w:val="00862BFF"/>
    <w:rsid w:val="00870837"/>
    <w:rsid w:val="0087267A"/>
    <w:rsid w:val="00893E88"/>
    <w:rsid w:val="008B7CA6"/>
    <w:rsid w:val="008D5FE8"/>
    <w:rsid w:val="008E0737"/>
    <w:rsid w:val="008E5022"/>
    <w:rsid w:val="008F5E82"/>
    <w:rsid w:val="00906037"/>
    <w:rsid w:val="00954B48"/>
    <w:rsid w:val="00962160"/>
    <w:rsid w:val="0096742D"/>
    <w:rsid w:val="009674CA"/>
    <w:rsid w:val="00981200"/>
    <w:rsid w:val="00981FA7"/>
    <w:rsid w:val="009B29C4"/>
    <w:rsid w:val="00A31426"/>
    <w:rsid w:val="00A52573"/>
    <w:rsid w:val="00A80763"/>
    <w:rsid w:val="00A8256D"/>
    <w:rsid w:val="00A840A4"/>
    <w:rsid w:val="00AA3008"/>
    <w:rsid w:val="00AA373D"/>
    <w:rsid w:val="00AC1C9F"/>
    <w:rsid w:val="00AE1235"/>
    <w:rsid w:val="00AE6ED6"/>
    <w:rsid w:val="00AF2B2D"/>
    <w:rsid w:val="00B00626"/>
    <w:rsid w:val="00B331FC"/>
    <w:rsid w:val="00B33332"/>
    <w:rsid w:val="00B34B2F"/>
    <w:rsid w:val="00B65B60"/>
    <w:rsid w:val="00B74ECD"/>
    <w:rsid w:val="00B761FB"/>
    <w:rsid w:val="00B828C2"/>
    <w:rsid w:val="00B87DFF"/>
    <w:rsid w:val="00B97375"/>
    <w:rsid w:val="00BA1ACF"/>
    <w:rsid w:val="00BA6EEC"/>
    <w:rsid w:val="00BB5474"/>
    <w:rsid w:val="00BD2E35"/>
    <w:rsid w:val="00BD4E2B"/>
    <w:rsid w:val="00BF7134"/>
    <w:rsid w:val="00C0379C"/>
    <w:rsid w:val="00C10A8B"/>
    <w:rsid w:val="00C10D64"/>
    <w:rsid w:val="00C20105"/>
    <w:rsid w:val="00C22028"/>
    <w:rsid w:val="00C50F22"/>
    <w:rsid w:val="00C6676E"/>
    <w:rsid w:val="00C6707B"/>
    <w:rsid w:val="00C75BC1"/>
    <w:rsid w:val="00C86E3C"/>
    <w:rsid w:val="00C86F5B"/>
    <w:rsid w:val="00C93B5B"/>
    <w:rsid w:val="00D0344C"/>
    <w:rsid w:val="00D140C9"/>
    <w:rsid w:val="00D321F4"/>
    <w:rsid w:val="00D37A1E"/>
    <w:rsid w:val="00D41C34"/>
    <w:rsid w:val="00D46918"/>
    <w:rsid w:val="00D47A8F"/>
    <w:rsid w:val="00D50451"/>
    <w:rsid w:val="00D52909"/>
    <w:rsid w:val="00DB6A3D"/>
    <w:rsid w:val="00DC137B"/>
    <w:rsid w:val="00DC66FF"/>
    <w:rsid w:val="00DC79BD"/>
    <w:rsid w:val="00DD21CA"/>
    <w:rsid w:val="00DE4A96"/>
    <w:rsid w:val="00DF352B"/>
    <w:rsid w:val="00E02A02"/>
    <w:rsid w:val="00E06C66"/>
    <w:rsid w:val="00E15F48"/>
    <w:rsid w:val="00E22A45"/>
    <w:rsid w:val="00E328F2"/>
    <w:rsid w:val="00E35B78"/>
    <w:rsid w:val="00E44461"/>
    <w:rsid w:val="00E448A0"/>
    <w:rsid w:val="00E7087E"/>
    <w:rsid w:val="00E805DC"/>
    <w:rsid w:val="00E8270F"/>
    <w:rsid w:val="00E878E0"/>
    <w:rsid w:val="00EB24B8"/>
    <w:rsid w:val="00EB4A22"/>
    <w:rsid w:val="00ED2BA3"/>
    <w:rsid w:val="00F32626"/>
    <w:rsid w:val="00F477AE"/>
    <w:rsid w:val="00F56764"/>
    <w:rsid w:val="00F67693"/>
    <w:rsid w:val="00FB49C4"/>
    <w:rsid w:val="00FC10A6"/>
    <w:rsid w:val="00FD7A39"/>
    <w:rsid w:val="00FE012D"/>
    <w:rsid w:val="00FF4C25"/>
    <w:rsid w:val="00FF6906"/>
    <w:rsid w:val="1717B992"/>
    <w:rsid w:val="19CE4DE4"/>
    <w:rsid w:val="22E64A8F"/>
    <w:rsid w:val="2B6EFB29"/>
    <w:rsid w:val="2C63C36B"/>
    <w:rsid w:val="452F3A30"/>
    <w:rsid w:val="493FBB58"/>
    <w:rsid w:val="53F7ECC9"/>
    <w:rsid w:val="56274D21"/>
    <w:rsid w:val="6BCBE226"/>
    <w:rsid w:val="6F7D8C22"/>
    <w:rsid w:val="6FEBCD7C"/>
    <w:rsid w:val="7C349697"/>
    <w:rsid w:val="7F86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A1E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055320"/>
    <w:rPr>
      <w:lang w:bidi="he-IL"/>
    </w:rPr>
  </w:style>
  <w:style w:type="paragraph" w:styleId="text" w:customStyle="1">
    <w:name w:val="text"/>
    <w:qFormat/>
    <w:rsid w:val="0011493F"/>
    <w:pPr>
      <w:spacing w:before="80" w:after="60" w:line="240" w:lineRule="atLeast"/>
      <w:ind w:left="567"/>
    </w:pPr>
    <w:rPr>
      <w:rFonts w:ascii="Verdana" w:hAnsi="Verdana" w:eastAsia="Times New Roman" w:cs="Arial"/>
      <w:sz w:val="20"/>
      <w:szCs w:val="24"/>
    </w:rPr>
  </w:style>
  <w:style w:type="paragraph" w:styleId="Tabletext" w:customStyle="1">
    <w:name w:val="Table text"/>
    <w:rsid w:val="0011493F"/>
    <w:pPr>
      <w:spacing w:before="80" w:after="60" w:line="240" w:lineRule="atLeast"/>
    </w:pPr>
    <w:rPr>
      <w:rFonts w:ascii="Verdana" w:hAnsi="Verdana" w:eastAsia="Times New Roman" w:cs="Arial"/>
      <w:sz w:val="20"/>
      <w:szCs w:val="24"/>
    </w:rPr>
  </w:style>
  <w:style w:type="paragraph" w:styleId="textindented" w:customStyle="1">
    <w:name w:val="text indented"/>
    <w:next w:val="Normal"/>
    <w:rsid w:val="0011493F"/>
    <w:pPr>
      <w:spacing w:before="60" w:after="60" w:line="260" w:lineRule="atLeast"/>
      <w:ind w:left="357" w:hanging="357"/>
    </w:pPr>
    <w:rPr>
      <w:rFonts w:ascii="Verdana" w:hAnsi="Verdana" w:eastAsia="Times New Roman" w:cs="Times New Roman"/>
      <w:color w:val="000000"/>
      <w:sz w:val="20"/>
      <w:lang w:eastAsia="en-GB"/>
    </w:rPr>
  </w:style>
  <w:style w:type="paragraph" w:styleId="Tabletextbullets" w:customStyle="1">
    <w:name w:val="Table text bullets"/>
    <w:qFormat/>
    <w:rsid w:val="0037456A"/>
    <w:pPr>
      <w:numPr>
        <w:numId w:val="9"/>
      </w:numPr>
      <w:spacing w:before="80" w:after="60" w:line="240" w:lineRule="atLeast"/>
    </w:pPr>
    <w:rPr>
      <w:rFonts w:ascii="Verdana" w:hAnsi="Verdana" w:eastAsia="Times New Roman" w:cs="Arial"/>
      <w:sz w:val="20"/>
      <w:szCs w:val="24"/>
    </w:rPr>
  </w:style>
  <w:style w:type="paragraph" w:styleId="textbullets" w:customStyle="1">
    <w:name w:val="text bullets"/>
    <w:qFormat/>
    <w:rsid w:val="00AC1C9F"/>
    <w:pPr>
      <w:numPr>
        <w:numId w:val="15"/>
      </w:numPr>
      <w:tabs>
        <w:tab w:val="clear" w:pos="397"/>
        <w:tab w:val="left" w:pos="964"/>
      </w:tabs>
      <w:spacing w:before="80" w:after="60" w:line="240" w:lineRule="atLeast"/>
      <w:ind w:left="964"/>
    </w:pPr>
    <w:rPr>
      <w:rFonts w:ascii="Verdana" w:hAnsi="Verdana" w:eastAsia="Times New Roman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5E993-7FEC-451B-BE1F-1115691FF44C}">
  <ds:schemaRefs>
    <ds:schemaRef ds:uri="http://schemas.microsoft.com/office/2006/metadata/properties"/>
    <ds:schemaRef ds:uri="http://schemas.microsoft.com/office/infopath/2007/PartnerControls"/>
    <ds:schemaRef ds:uri="1f0f7218-78ef-4a5b-827c-d68d8823c297"/>
  </ds:schemaRefs>
</ds:datastoreItem>
</file>

<file path=customXml/itemProps2.xml><?xml version="1.0" encoding="utf-8"?>
<ds:datastoreItem xmlns:ds="http://schemas.openxmlformats.org/officeDocument/2006/customXml" ds:itemID="{43141159-AC9D-4B29-A686-177B47B8C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7AB8A-F0CF-42AD-BF98-56BE5441BB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I. Chamberlain</cp:lastModifiedBy>
  <cp:revision>38</cp:revision>
  <cp:lastPrinted>2023-11-14T18:54:00Z</cp:lastPrinted>
  <dcterms:created xsi:type="dcterms:W3CDTF">2024-06-17T12:40:00Z</dcterms:created>
  <dcterms:modified xsi:type="dcterms:W3CDTF">2024-07-05T13:29:55Z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