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453"/>
        <w:gridCol w:w="5991"/>
        <w:gridCol w:w="3767"/>
      </w:tblGrid>
      <w:tr w:rsidR="00055320" w:rsidRPr="008041E8" w14:paraId="02B67415" w14:textId="77777777" w:rsidTr="00055320">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45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991"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3767"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55320">
        <w:trPr>
          <w:trHeight w:val="143"/>
        </w:trPr>
        <w:tc>
          <w:tcPr>
            <w:tcW w:w="1393" w:type="dxa"/>
            <w:vMerge/>
          </w:tcPr>
          <w:p w14:paraId="2C8FEBCC" w14:textId="77777777" w:rsidR="00055320" w:rsidRPr="00DE1254" w:rsidRDefault="00055320" w:rsidP="00055320">
            <w:pPr>
              <w:rPr>
                <w:b/>
                <w:bCs/>
              </w:rPr>
            </w:pPr>
          </w:p>
        </w:tc>
        <w:tc>
          <w:tcPr>
            <w:tcW w:w="4453" w:type="dxa"/>
          </w:tcPr>
          <w:p w14:paraId="2855C45C" w14:textId="77777777" w:rsidR="00055320" w:rsidRPr="00055320" w:rsidRDefault="00055320" w:rsidP="00055320">
            <w:pPr>
              <w:jc w:val="center"/>
              <w:rPr>
                <w:b/>
                <w:bCs/>
                <w:sz w:val="28"/>
                <w:szCs w:val="28"/>
              </w:rPr>
            </w:pPr>
            <w:r w:rsidRPr="008041E8">
              <w:rPr>
                <w:b/>
                <w:bCs/>
                <w:sz w:val="28"/>
                <w:szCs w:val="28"/>
              </w:rPr>
              <w:t>Substantive Knowledge</w:t>
            </w:r>
          </w:p>
          <w:p w14:paraId="7D5AC054" w14:textId="77777777" w:rsidR="00055320" w:rsidRDefault="00055320" w:rsidP="00055320">
            <w:pPr>
              <w:jc w:val="center"/>
            </w:pPr>
            <w:r>
              <w:t>This is the specific, factual content for the topic, which should be connected into a careful sequence of learning.</w:t>
            </w:r>
          </w:p>
        </w:tc>
        <w:tc>
          <w:tcPr>
            <w:tcW w:w="5991" w:type="dxa"/>
          </w:tcPr>
          <w:p w14:paraId="1D915E96" w14:textId="77777777" w:rsidR="00055320" w:rsidRPr="00055320" w:rsidRDefault="00055320" w:rsidP="00055320">
            <w:pPr>
              <w:jc w:val="center"/>
              <w:rPr>
                <w:b/>
                <w:bCs/>
                <w:sz w:val="28"/>
                <w:szCs w:val="28"/>
              </w:rPr>
            </w:pPr>
            <w:r w:rsidRPr="008041E8">
              <w:rPr>
                <w:b/>
                <w:bCs/>
                <w:sz w:val="28"/>
                <w:szCs w:val="28"/>
              </w:rPr>
              <w:t>Disciplinary Knowledge (Skills)</w:t>
            </w:r>
          </w:p>
          <w:p w14:paraId="6CE674EF" w14:textId="77777777" w:rsidR="00055320" w:rsidRDefault="00055320" w:rsidP="00055320">
            <w:pPr>
              <w:jc w:val="center"/>
            </w:pPr>
            <w:r>
              <w:t>This is the action taken within a particular topic in order to gain substantive knowledge.</w:t>
            </w:r>
          </w:p>
        </w:tc>
        <w:tc>
          <w:tcPr>
            <w:tcW w:w="3767" w:type="dxa"/>
          </w:tcPr>
          <w:p w14:paraId="6020E9DC" w14:textId="77777777" w:rsidR="00055320" w:rsidRPr="008041E8" w:rsidRDefault="00055320" w:rsidP="00055320">
            <w:pPr>
              <w:jc w:val="center"/>
              <w:rPr>
                <w:b/>
                <w:bCs/>
                <w:sz w:val="28"/>
                <w:szCs w:val="28"/>
              </w:rPr>
            </w:pPr>
            <w:r w:rsidRPr="008041E8">
              <w:rPr>
                <w:b/>
                <w:bCs/>
                <w:sz w:val="28"/>
                <w:szCs w:val="28"/>
              </w:rPr>
              <w:t>Assessment opportunities</w:t>
            </w:r>
          </w:p>
          <w:p w14:paraId="69B892A2" w14:textId="77777777" w:rsidR="00055320" w:rsidRDefault="00055320" w:rsidP="00055320">
            <w:pPr>
              <w:jc w:val="center"/>
            </w:pPr>
            <w:r>
              <w:t>What assessments will be used to measure student progress?</w:t>
            </w:r>
          </w:p>
          <w:p w14:paraId="68DE3866" w14:textId="77777777" w:rsidR="00055320" w:rsidRDefault="00055320" w:rsidP="00055320">
            <w:pPr>
              <w:jc w:val="center"/>
            </w:pPr>
            <w:r>
              <w:t>Evidence of how well students have learned the intended content.</w:t>
            </w:r>
          </w:p>
        </w:tc>
      </w:tr>
      <w:tr w:rsidR="00965A84" w14:paraId="68F5DA54" w14:textId="77777777" w:rsidTr="00C853DA">
        <w:trPr>
          <w:trHeight w:val="4595"/>
        </w:trPr>
        <w:tc>
          <w:tcPr>
            <w:tcW w:w="1393" w:type="dxa"/>
            <w:shd w:val="clear" w:color="auto" w:fill="FFF2CC" w:themeFill="accent4" w:themeFillTint="33"/>
          </w:tcPr>
          <w:p w14:paraId="552D70D6" w14:textId="77777777" w:rsidR="00965A84" w:rsidRDefault="00965A84" w:rsidP="00055320">
            <w:pPr>
              <w:rPr>
                <w:b/>
                <w:bCs/>
              </w:rPr>
            </w:pPr>
            <w:r w:rsidRPr="00584E82">
              <w:rPr>
                <w:b/>
                <w:bCs/>
              </w:rPr>
              <w:t>Autumn Term</w:t>
            </w:r>
          </w:p>
          <w:p w14:paraId="4B4EAE2A" w14:textId="77777777" w:rsidR="00965A84" w:rsidRDefault="00965A84" w:rsidP="00055320">
            <w:pPr>
              <w:rPr>
                <w:b/>
                <w:bCs/>
              </w:rPr>
            </w:pPr>
            <w:r>
              <w:rPr>
                <w:b/>
                <w:bCs/>
              </w:rPr>
              <w:t>1A</w:t>
            </w:r>
          </w:p>
          <w:p w14:paraId="247C54BB" w14:textId="036D0CB7" w:rsidR="00965A84" w:rsidRPr="00584E82" w:rsidRDefault="00965A84" w:rsidP="00055320">
            <w:pPr>
              <w:rPr>
                <w:b/>
                <w:bCs/>
              </w:rPr>
            </w:pPr>
            <w:r>
              <w:rPr>
                <w:b/>
                <w:bCs/>
              </w:rPr>
              <w:t xml:space="preserve">Year </w:t>
            </w:r>
            <w:r w:rsidR="00B359A1">
              <w:rPr>
                <w:b/>
                <w:bCs/>
              </w:rPr>
              <w:t>8</w:t>
            </w:r>
            <w:r w:rsidR="00E85A0E">
              <w:rPr>
                <w:b/>
                <w:bCs/>
              </w:rPr>
              <w:t>L2</w:t>
            </w:r>
          </w:p>
        </w:tc>
        <w:tc>
          <w:tcPr>
            <w:tcW w:w="4453" w:type="dxa"/>
          </w:tcPr>
          <w:p w14:paraId="6EFFCA61" w14:textId="77777777" w:rsidR="00965A84" w:rsidRPr="00774B81" w:rsidRDefault="00965A84" w:rsidP="00965A84">
            <w:pPr>
              <w:pStyle w:val="ListParagraph"/>
              <w:ind w:left="501"/>
              <w:rPr>
                <w:b/>
                <w:bCs/>
                <w:sz w:val="28"/>
                <w:szCs w:val="28"/>
                <w:u w:val="single"/>
              </w:rPr>
            </w:pPr>
          </w:p>
          <w:p w14:paraId="692A56A9" w14:textId="4208C894" w:rsidR="001665C8" w:rsidRPr="00AE222A" w:rsidRDefault="00AE222A" w:rsidP="001665C8">
            <w:pPr>
              <w:pStyle w:val="ListParagraph"/>
              <w:spacing w:after="0" w:line="240" w:lineRule="auto"/>
              <w:ind w:left="501"/>
              <w:rPr>
                <w:b/>
                <w:bCs/>
                <w:sz w:val="28"/>
                <w:szCs w:val="28"/>
                <w:u w:val="single"/>
                <w:lang w:val="it-IT"/>
              </w:rPr>
            </w:pPr>
            <w:r w:rsidRPr="00AE222A">
              <w:rPr>
                <w:b/>
                <w:bCs/>
                <w:sz w:val="28"/>
                <w:szCs w:val="28"/>
                <w:u w:val="single"/>
                <w:lang w:val="it-IT"/>
              </w:rPr>
              <w:t>I problemi globale e s</w:t>
            </w:r>
            <w:r>
              <w:rPr>
                <w:b/>
                <w:bCs/>
                <w:sz w:val="28"/>
                <w:szCs w:val="28"/>
                <w:u w:val="single"/>
                <w:lang w:val="it-IT"/>
              </w:rPr>
              <w:t>ociale</w:t>
            </w:r>
          </w:p>
          <w:p w14:paraId="28E49CB2" w14:textId="77777777" w:rsidR="001B629C" w:rsidRPr="00AE222A" w:rsidRDefault="001B629C" w:rsidP="001665C8">
            <w:pPr>
              <w:rPr>
                <w:b/>
                <w:bCs/>
                <w:sz w:val="28"/>
                <w:szCs w:val="28"/>
                <w:u w:val="single"/>
                <w:lang w:val="it-IT"/>
              </w:rPr>
            </w:pPr>
          </w:p>
          <w:p w14:paraId="66828DF7" w14:textId="494BAAB4" w:rsidR="00965A84" w:rsidRPr="00117AEB" w:rsidRDefault="00117AEB" w:rsidP="00412C75">
            <w:pPr>
              <w:pStyle w:val="ListParagraph"/>
              <w:ind w:left="501"/>
              <w:jc w:val="both"/>
            </w:pPr>
            <w:r w:rsidRPr="00117AEB">
              <w:t xml:space="preserve">Students </w:t>
            </w:r>
            <w:r w:rsidR="00461969">
              <w:t xml:space="preserve">begin the year </w:t>
            </w:r>
            <w:r w:rsidR="00F80312">
              <w:t xml:space="preserve">with an </w:t>
            </w:r>
            <w:r w:rsidR="00C36362">
              <w:t xml:space="preserve">recap of the present tense discussing food and drink preferences. This leads onto </w:t>
            </w:r>
            <w:r w:rsidR="00611CD6">
              <w:t xml:space="preserve">healthy eating and what students do to stay healthy. Students will </w:t>
            </w:r>
            <w:r w:rsidR="00D60B3D">
              <w:t>be able to offer remedies to common illnesses and describe how they are feeling. The second part of this module moves onto the global topic of environment</w:t>
            </w:r>
            <w:r w:rsidR="00073B62">
              <w:t xml:space="preserve"> and how to save the </w:t>
            </w:r>
            <w:proofErr w:type="spellStart"/>
            <w:r w:rsidR="00073B62">
              <w:t>plantet</w:t>
            </w:r>
            <w:proofErr w:type="spellEnd"/>
            <w:r w:rsidR="00073B62">
              <w:t xml:space="preserve">. </w:t>
            </w:r>
            <w:r w:rsidR="00607D81">
              <w:t xml:space="preserve"> </w:t>
            </w:r>
          </w:p>
          <w:p w14:paraId="21FF5FCC" w14:textId="77777777" w:rsidR="00965A84" w:rsidRPr="00117AEB" w:rsidRDefault="00965A84" w:rsidP="00C853DA">
            <w:pPr>
              <w:pStyle w:val="ListParagraph"/>
              <w:ind w:left="501"/>
            </w:pPr>
          </w:p>
        </w:tc>
        <w:tc>
          <w:tcPr>
            <w:tcW w:w="5991" w:type="dxa"/>
          </w:tcPr>
          <w:p w14:paraId="5D0AE9DA" w14:textId="77777777" w:rsidR="00965A84" w:rsidRPr="00117AEB" w:rsidRDefault="00965A84" w:rsidP="00055320">
            <w:pPr>
              <w:pStyle w:val="ListParagraph"/>
              <w:ind w:left="501"/>
            </w:pPr>
          </w:p>
          <w:p w14:paraId="06BA3ABF" w14:textId="77777777" w:rsidR="00965A84" w:rsidRPr="00117AEB" w:rsidRDefault="00965A84" w:rsidP="00055320">
            <w:pPr>
              <w:ind w:left="141"/>
            </w:pPr>
          </w:p>
          <w:p w14:paraId="52CD5013" w14:textId="77777777" w:rsidR="00C36362" w:rsidRDefault="00C36362" w:rsidP="00C36362">
            <w:pPr>
              <w:pStyle w:val="ListParagraph"/>
              <w:numPr>
                <w:ilvl w:val="0"/>
                <w:numId w:val="3"/>
              </w:numPr>
              <w:spacing w:after="0" w:line="240" w:lineRule="auto"/>
            </w:pPr>
            <w:r>
              <w:t>To be able to describe food and drink, talking about meals using present tense</w:t>
            </w:r>
          </w:p>
          <w:p w14:paraId="2985CBE2" w14:textId="61669EE2" w:rsidR="00C36362" w:rsidRDefault="00C36362" w:rsidP="00C36362">
            <w:pPr>
              <w:pStyle w:val="ListParagraph"/>
              <w:numPr>
                <w:ilvl w:val="0"/>
                <w:numId w:val="3"/>
              </w:numPr>
              <w:spacing w:after="0" w:line="240" w:lineRule="auto"/>
            </w:pPr>
            <w:r>
              <w:t>To express what do you do to stay healthy</w:t>
            </w:r>
            <w:r>
              <w:t xml:space="preserve"> using the </w:t>
            </w:r>
            <w:r>
              <w:t xml:space="preserve"> Present tense</w:t>
            </w:r>
          </w:p>
          <w:p w14:paraId="0CEB74EC" w14:textId="77777777" w:rsidR="00C36362" w:rsidRDefault="00C36362" w:rsidP="00C36362">
            <w:pPr>
              <w:pStyle w:val="ListParagraph"/>
              <w:numPr>
                <w:ilvl w:val="0"/>
                <w:numId w:val="3"/>
              </w:numPr>
              <w:spacing w:after="0" w:line="240" w:lineRule="auto"/>
            </w:pPr>
            <w:r>
              <w:t>To be able to about future actions to stay fit and healthy using the future tense</w:t>
            </w:r>
          </w:p>
          <w:p w14:paraId="3FF130B7" w14:textId="77777777" w:rsidR="00C36362" w:rsidRDefault="00C36362" w:rsidP="00C36362">
            <w:pPr>
              <w:pStyle w:val="ListParagraph"/>
              <w:numPr>
                <w:ilvl w:val="0"/>
                <w:numId w:val="3"/>
              </w:numPr>
              <w:spacing w:after="0" w:line="240" w:lineRule="auto"/>
            </w:pPr>
            <w:r>
              <w:t>To say what hurts (using mi fa/</w:t>
            </w:r>
            <w:proofErr w:type="spellStart"/>
            <w:r>
              <w:t>fanno</w:t>
            </w:r>
            <w:proofErr w:type="spellEnd"/>
            <w:r>
              <w:t xml:space="preserve"> male) and give advice - using instructions</w:t>
            </w:r>
          </w:p>
          <w:p w14:paraId="22E6B20D" w14:textId="77777777" w:rsidR="00C36362" w:rsidRDefault="00C36362" w:rsidP="00C36362">
            <w:pPr>
              <w:pStyle w:val="ListParagraph"/>
              <w:numPr>
                <w:ilvl w:val="0"/>
                <w:numId w:val="3"/>
              </w:numPr>
              <w:spacing w:after="0" w:line="240" w:lineRule="auto"/>
            </w:pPr>
            <w:r>
              <w:t>To discuss types of environmental issues using adjectives</w:t>
            </w:r>
          </w:p>
          <w:p w14:paraId="316C701A" w14:textId="074960D6" w:rsidR="00965A84" w:rsidRPr="00345CF2" w:rsidRDefault="00C36362" w:rsidP="00C36362">
            <w:pPr>
              <w:pStyle w:val="ListParagraph"/>
              <w:numPr>
                <w:ilvl w:val="0"/>
                <w:numId w:val="3"/>
              </w:numPr>
            </w:pPr>
            <w:r>
              <w:t>To discuss how to save our planet - using '</w:t>
            </w:r>
            <w:proofErr w:type="spellStart"/>
            <w:r>
              <w:t>dovere</w:t>
            </w:r>
            <w:proofErr w:type="spellEnd"/>
            <w:r>
              <w:t>' in the conditional form and other phrases + infinitive</w:t>
            </w:r>
          </w:p>
        </w:tc>
        <w:tc>
          <w:tcPr>
            <w:tcW w:w="3767" w:type="dxa"/>
          </w:tcPr>
          <w:p w14:paraId="175503DF" w14:textId="77777777" w:rsidR="00965A84" w:rsidRDefault="00965A84" w:rsidP="001F10B9">
            <w:r>
              <w:t>Speaking Q+A</w:t>
            </w:r>
          </w:p>
          <w:p w14:paraId="33823869" w14:textId="77777777" w:rsidR="00965A84" w:rsidRDefault="00965A84" w:rsidP="001F10B9">
            <w:r>
              <w:t>Translation both ways</w:t>
            </w:r>
          </w:p>
          <w:p w14:paraId="25BAE90A" w14:textId="77777777" w:rsidR="00965A84" w:rsidRDefault="00965A84" w:rsidP="001F10B9">
            <w:r>
              <w:t xml:space="preserve">Reading </w:t>
            </w:r>
          </w:p>
          <w:p w14:paraId="0E8AF6C2" w14:textId="77777777" w:rsidR="00965A84" w:rsidRDefault="00965A84" w:rsidP="001F10B9">
            <w:r>
              <w:t>Listening</w:t>
            </w:r>
          </w:p>
          <w:p w14:paraId="042926F4" w14:textId="77777777" w:rsidR="00965A84" w:rsidRDefault="00965A84" w:rsidP="001F10B9">
            <w:proofErr w:type="spellStart"/>
            <w:r>
              <w:t>Memrise</w:t>
            </w:r>
            <w:proofErr w:type="spellEnd"/>
            <w:r>
              <w:t xml:space="preserve"> %</w:t>
            </w:r>
          </w:p>
          <w:p w14:paraId="39C81424" w14:textId="251F1A28" w:rsidR="00965A84" w:rsidRDefault="00B9489B" w:rsidP="001F10B9">
            <w:r>
              <w:t>Equally weighted</w:t>
            </w:r>
          </w:p>
          <w:p w14:paraId="3C174D69" w14:textId="77777777" w:rsidR="00B9489B" w:rsidRDefault="00B9489B" w:rsidP="001F10B9"/>
          <w:p w14:paraId="4BB97714" w14:textId="77777777" w:rsidR="00965A84" w:rsidRDefault="00965A84" w:rsidP="001F10B9">
            <w:proofErr w:type="spellStart"/>
            <w:r>
              <w:t>Beths</w:t>
            </w:r>
            <w:proofErr w:type="spellEnd"/>
            <w:r>
              <w:t xml:space="preserve"> Working towards Scholar (&lt;60%)</w:t>
            </w:r>
          </w:p>
          <w:p w14:paraId="251A177A" w14:textId="77777777" w:rsidR="00965A84" w:rsidRDefault="00965A84" w:rsidP="001F10B9">
            <w:proofErr w:type="spellStart"/>
            <w:r>
              <w:t>Beths</w:t>
            </w:r>
            <w:proofErr w:type="spellEnd"/>
            <w:r>
              <w:t xml:space="preserve"> Scholar - strong competence (60%)</w:t>
            </w:r>
          </w:p>
          <w:p w14:paraId="55ED8E64" w14:textId="77777777" w:rsidR="00965A84" w:rsidRDefault="00965A84" w:rsidP="001F10B9">
            <w:proofErr w:type="spellStart"/>
            <w:r>
              <w:t>Beths</w:t>
            </w:r>
            <w:proofErr w:type="spellEnd"/>
            <w:r>
              <w:t xml:space="preserve"> Super Scholar - excellent competence (80%)</w:t>
            </w:r>
          </w:p>
          <w:p w14:paraId="63230A36" w14:textId="77777777" w:rsidR="00965A84" w:rsidRDefault="00965A84" w:rsidP="001F10B9"/>
          <w:p w14:paraId="598BF2FE" w14:textId="0DBF6ED2" w:rsidR="00965A84" w:rsidRDefault="00965A84" w:rsidP="001F10B9">
            <w:r>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r w:rsidR="00000D2B" w14:paraId="1BEE0139" w14:textId="77777777" w:rsidTr="00EA0718">
        <w:trPr>
          <w:trHeight w:val="1104"/>
        </w:trPr>
        <w:tc>
          <w:tcPr>
            <w:tcW w:w="1393" w:type="dxa"/>
            <w:shd w:val="clear" w:color="auto" w:fill="FFF2CC" w:themeFill="accent4" w:themeFillTint="33"/>
          </w:tcPr>
          <w:p w14:paraId="5EF79BE5" w14:textId="77777777" w:rsidR="00000D2B" w:rsidRDefault="00000D2B" w:rsidP="00055320">
            <w:pPr>
              <w:rPr>
                <w:b/>
                <w:bCs/>
              </w:rPr>
            </w:pPr>
            <w:r w:rsidRPr="00584E82">
              <w:rPr>
                <w:b/>
                <w:bCs/>
              </w:rPr>
              <w:t>Autumn Term</w:t>
            </w:r>
          </w:p>
          <w:p w14:paraId="5C249767" w14:textId="77777777" w:rsidR="00000D2B" w:rsidRDefault="00000D2B" w:rsidP="00055320">
            <w:pPr>
              <w:rPr>
                <w:b/>
                <w:bCs/>
              </w:rPr>
            </w:pPr>
            <w:r>
              <w:rPr>
                <w:b/>
                <w:bCs/>
              </w:rPr>
              <w:t>1B</w:t>
            </w:r>
          </w:p>
          <w:p w14:paraId="02D123E3" w14:textId="11F08DAA" w:rsidR="00000D2B" w:rsidRPr="00584E82" w:rsidRDefault="00000D2B" w:rsidP="00055320">
            <w:pPr>
              <w:rPr>
                <w:b/>
                <w:bCs/>
              </w:rPr>
            </w:pPr>
            <w:r>
              <w:rPr>
                <w:b/>
                <w:bCs/>
              </w:rPr>
              <w:t xml:space="preserve">Year </w:t>
            </w:r>
            <w:r w:rsidR="00B359A1">
              <w:rPr>
                <w:b/>
                <w:bCs/>
              </w:rPr>
              <w:t>8</w:t>
            </w:r>
            <w:r w:rsidR="00E85A0E">
              <w:rPr>
                <w:b/>
                <w:bCs/>
              </w:rPr>
              <w:t>L2</w:t>
            </w:r>
          </w:p>
        </w:tc>
        <w:tc>
          <w:tcPr>
            <w:tcW w:w="4453" w:type="dxa"/>
          </w:tcPr>
          <w:p w14:paraId="11798059" w14:textId="02853566" w:rsidR="00796DBF" w:rsidRDefault="00C9577E" w:rsidP="00B26257">
            <w:pPr>
              <w:pStyle w:val="ListParagraph"/>
              <w:ind w:left="501"/>
              <w:rPr>
                <w:b/>
                <w:bCs/>
                <w:sz w:val="28"/>
                <w:szCs w:val="28"/>
                <w:u w:val="single"/>
              </w:rPr>
            </w:pPr>
            <w:r>
              <w:rPr>
                <w:b/>
                <w:bCs/>
                <w:sz w:val="28"/>
                <w:szCs w:val="28"/>
                <w:u w:val="single"/>
              </w:rPr>
              <w:t xml:space="preserve">Le </w:t>
            </w:r>
            <w:r w:rsidRPr="00C6447D">
              <w:rPr>
                <w:b/>
                <w:bCs/>
                <w:sz w:val="28"/>
                <w:szCs w:val="28"/>
                <w:u w:val="single"/>
                <w:lang w:val="it-IT"/>
              </w:rPr>
              <w:t>tradizioni</w:t>
            </w:r>
          </w:p>
          <w:p w14:paraId="18AD0111" w14:textId="77777777" w:rsidR="000D7997" w:rsidRDefault="000D7997" w:rsidP="00B26257">
            <w:pPr>
              <w:pStyle w:val="ListParagraph"/>
              <w:ind w:left="501"/>
              <w:rPr>
                <w:b/>
                <w:bCs/>
                <w:sz w:val="28"/>
                <w:szCs w:val="28"/>
                <w:u w:val="single"/>
              </w:rPr>
            </w:pPr>
          </w:p>
          <w:p w14:paraId="28C5FB79" w14:textId="621B4D53" w:rsidR="00B26257" w:rsidRPr="00117AEB" w:rsidRDefault="00B26257" w:rsidP="00B26257">
            <w:pPr>
              <w:pStyle w:val="ListParagraph"/>
              <w:ind w:left="501"/>
              <w:jc w:val="both"/>
            </w:pPr>
            <w:r w:rsidRPr="00117AEB">
              <w:t xml:space="preserve">Students </w:t>
            </w:r>
            <w:r w:rsidR="00BB0681">
              <w:t>will</w:t>
            </w:r>
            <w:r>
              <w:t xml:space="preserve"> </w:t>
            </w:r>
            <w:r w:rsidR="00C9577E">
              <w:t xml:space="preserve">move on to the topic of customs and traditions. They will be able to </w:t>
            </w:r>
            <w:r w:rsidR="00140D72">
              <w:t xml:space="preserve">talk in detail about what they do, like to do, used to do and would like to do. Students produce longer passages of text </w:t>
            </w:r>
            <w:r w:rsidR="00140D72">
              <w:lastRenderedPageBreak/>
              <w:t xml:space="preserve">using complex language and set phrases to make their </w:t>
            </w:r>
            <w:r w:rsidR="00C6447D">
              <w:t xml:space="preserve">texts more sophisticated. </w:t>
            </w:r>
            <w:r w:rsidR="004E46C4">
              <w:t xml:space="preserve"> </w:t>
            </w:r>
          </w:p>
          <w:p w14:paraId="23ACAD3F" w14:textId="4BB26B2D" w:rsidR="00B26257" w:rsidRDefault="00B26257" w:rsidP="00B26257">
            <w:pPr>
              <w:pStyle w:val="ListParagraph"/>
              <w:ind w:left="501"/>
              <w:rPr>
                <w:b/>
                <w:bCs/>
                <w:u w:val="single"/>
              </w:rPr>
            </w:pPr>
          </w:p>
        </w:tc>
        <w:tc>
          <w:tcPr>
            <w:tcW w:w="5991" w:type="dxa"/>
          </w:tcPr>
          <w:p w14:paraId="327F06E1" w14:textId="77777777" w:rsidR="00000D2B" w:rsidRDefault="00000D2B" w:rsidP="00055320">
            <w:pPr>
              <w:pStyle w:val="ListParagraph"/>
              <w:ind w:left="501"/>
            </w:pPr>
          </w:p>
          <w:p w14:paraId="4E37BA08" w14:textId="77777777" w:rsidR="00000D2B" w:rsidRDefault="00000D2B" w:rsidP="00055320">
            <w:pPr>
              <w:ind w:left="141"/>
            </w:pPr>
          </w:p>
          <w:p w14:paraId="528D2E4A" w14:textId="77777777" w:rsidR="00073B62" w:rsidRDefault="00073B62" w:rsidP="00073B62">
            <w:pPr>
              <w:pStyle w:val="ListParagraph"/>
              <w:numPr>
                <w:ilvl w:val="0"/>
                <w:numId w:val="4"/>
              </w:numPr>
              <w:spacing w:after="0" w:line="240" w:lineRule="auto"/>
            </w:pPr>
            <w:r>
              <w:t>What I do at Christmas using the present tense of verbs</w:t>
            </w:r>
          </w:p>
          <w:p w14:paraId="0D35A90C" w14:textId="77777777" w:rsidR="00073B62" w:rsidRDefault="00073B62" w:rsidP="00073B62">
            <w:pPr>
              <w:pStyle w:val="ListParagraph"/>
              <w:numPr>
                <w:ilvl w:val="0"/>
                <w:numId w:val="4"/>
              </w:numPr>
              <w:spacing w:after="0" w:line="240" w:lineRule="auto"/>
            </w:pPr>
            <w:r>
              <w:t xml:space="preserve">What I did last Christmas using the </w:t>
            </w:r>
            <w:proofErr w:type="spellStart"/>
            <w:r>
              <w:t>passato</w:t>
            </w:r>
            <w:proofErr w:type="spellEnd"/>
            <w:r>
              <w:t xml:space="preserve"> </w:t>
            </w:r>
            <w:proofErr w:type="spellStart"/>
            <w:r>
              <w:t>prossimo</w:t>
            </w:r>
            <w:proofErr w:type="spellEnd"/>
          </w:p>
          <w:p w14:paraId="5EA2F4DE" w14:textId="77777777" w:rsidR="00073B62" w:rsidRDefault="00073B62" w:rsidP="00073B62">
            <w:pPr>
              <w:pStyle w:val="ListParagraph"/>
              <w:numPr>
                <w:ilvl w:val="0"/>
                <w:numId w:val="4"/>
              </w:numPr>
              <w:spacing w:after="0" w:line="240" w:lineRule="auto"/>
            </w:pPr>
            <w:r>
              <w:t>What I used to do at Christmas using the imperfect</w:t>
            </w:r>
          </w:p>
          <w:p w14:paraId="2C98DBBD" w14:textId="77777777" w:rsidR="00073B62" w:rsidRDefault="00073B62" w:rsidP="00073B62">
            <w:pPr>
              <w:pStyle w:val="ListParagraph"/>
              <w:numPr>
                <w:ilvl w:val="0"/>
                <w:numId w:val="4"/>
              </w:numPr>
              <w:spacing w:after="0" w:line="240" w:lineRule="auto"/>
            </w:pPr>
            <w:r>
              <w:t xml:space="preserve">After having done…. Using Steps to Success and dopo </w:t>
            </w:r>
            <w:proofErr w:type="spellStart"/>
            <w:r>
              <w:t>averppt</w:t>
            </w:r>
            <w:proofErr w:type="spellEnd"/>
          </w:p>
          <w:p w14:paraId="7F32BB7F" w14:textId="77777777" w:rsidR="00073B62" w:rsidRDefault="00073B62" w:rsidP="00073B62">
            <w:pPr>
              <w:pStyle w:val="ListParagraph"/>
              <w:numPr>
                <w:ilvl w:val="0"/>
                <w:numId w:val="4"/>
              </w:numPr>
              <w:spacing w:after="0" w:line="240" w:lineRule="auto"/>
            </w:pPr>
            <w:r>
              <w:lastRenderedPageBreak/>
              <w:t>Festivals and other traditions in Italy, discussion combining a range of tenses</w:t>
            </w:r>
          </w:p>
          <w:p w14:paraId="4AE8AC02" w14:textId="5AD949E5" w:rsidR="00000D2B" w:rsidRDefault="00073B62" w:rsidP="00073B62">
            <w:pPr>
              <w:pStyle w:val="ListParagraph"/>
              <w:numPr>
                <w:ilvl w:val="0"/>
                <w:numId w:val="4"/>
              </w:numPr>
            </w:pPr>
            <w:r>
              <w:t xml:space="preserve">Revision and </w:t>
            </w:r>
            <w:r w:rsidR="00C6447D">
              <w:t>extension</w:t>
            </w:r>
            <w:r>
              <w:t xml:space="preserve"> tasks on festivals</w:t>
            </w:r>
          </w:p>
        </w:tc>
        <w:tc>
          <w:tcPr>
            <w:tcW w:w="3767" w:type="dxa"/>
          </w:tcPr>
          <w:p w14:paraId="3E2B74E3" w14:textId="4A873A65" w:rsidR="00771F62" w:rsidRDefault="00771F62" w:rsidP="00771F62">
            <w:r>
              <w:lastRenderedPageBreak/>
              <w:t>Speaking - One Minute Presentation</w:t>
            </w:r>
          </w:p>
          <w:p w14:paraId="242FEBAD" w14:textId="77777777" w:rsidR="00771F62" w:rsidRDefault="00771F62" w:rsidP="00771F62">
            <w:r>
              <w:t>Creative Writing Task</w:t>
            </w:r>
          </w:p>
          <w:p w14:paraId="5D712310" w14:textId="77777777" w:rsidR="00771F62" w:rsidRDefault="00771F62" w:rsidP="00771F62">
            <w:proofErr w:type="spellStart"/>
            <w:r>
              <w:t>Memrise</w:t>
            </w:r>
            <w:proofErr w:type="spellEnd"/>
            <w:r>
              <w:t xml:space="preserve"> %</w:t>
            </w:r>
          </w:p>
          <w:p w14:paraId="3E334C3D" w14:textId="09584404" w:rsidR="00771F62" w:rsidRDefault="00771F62" w:rsidP="00771F62">
            <w:r>
              <w:t xml:space="preserve">(weighted </w:t>
            </w:r>
            <w:r w:rsidR="005644B0">
              <w:t>50/30/20%)</w:t>
            </w:r>
          </w:p>
          <w:p w14:paraId="585B0722" w14:textId="77777777" w:rsidR="00771F62" w:rsidRDefault="00771F62" w:rsidP="00771F62"/>
          <w:p w14:paraId="372D99E4" w14:textId="77777777" w:rsidR="00771F62" w:rsidRDefault="00771F62" w:rsidP="00771F62">
            <w:proofErr w:type="spellStart"/>
            <w:r>
              <w:t>Beths</w:t>
            </w:r>
            <w:proofErr w:type="spellEnd"/>
            <w:r>
              <w:t xml:space="preserve"> Working towards Scholar (&lt;60%)</w:t>
            </w:r>
          </w:p>
          <w:p w14:paraId="6B7580F0" w14:textId="77777777" w:rsidR="00771F62" w:rsidRDefault="00771F62" w:rsidP="00771F62">
            <w:proofErr w:type="spellStart"/>
            <w:r>
              <w:t>Beths</w:t>
            </w:r>
            <w:proofErr w:type="spellEnd"/>
            <w:r>
              <w:t xml:space="preserve"> Scholar - strong competence (60%)</w:t>
            </w:r>
          </w:p>
          <w:p w14:paraId="49669BF0" w14:textId="77777777" w:rsidR="00000D2B" w:rsidRDefault="00771F62" w:rsidP="00771F62">
            <w:proofErr w:type="spellStart"/>
            <w:r>
              <w:lastRenderedPageBreak/>
              <w:t>Beths</w:t>
            </w:r>
            <w:proofErr w:type="spellEnd"/>
            <w:r>
              <w:t xml:space="preserve"> Super Scholar - excellent competence (80%)</w:t>
            </w:r>
          </w:p>
          <w:p w14:paraId="41D15E16" w14:textId="77777777" w:rsidR="005644B0" w:rsidRDefault="005644B0" w:rsidP="00771F62"/>
          <w:p w14:paraId="4DDC6A7C" w14:textId="462A932E" w:rsidR="005644B0" w:rsidRDefault="005644B0" w:rsidP="005644B0">
            <w:r>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r w:rsidR="00B9489B" w14:paraId="539EEDEC" w14:textId="77777777" w:rsidTr="00414E1F">
        <w:trPr>
          <w:trHeight w:val="1104"/>
        </w:trPr>
        <w:tc>
          <w:tcPr>
            <w:tcW w:w="1393" w:type="dxa"/>
            <w:shd w:val="clear" w:color="auto" w:fill="FFE599" w:themeFill="accent4" w:themeFillTint="66"/>
          </w:tcPr>
          <w:p w14:paraId="6FEF73DD" w14:textId="77777777" w:rsidR="00B9489B" w:rsidRDefault="00B9489B" w:rsidP="00B9489B">
            <w:pPr>
              <w:rPr>
                <w:b/>
                <w:bCs/>
              </w:rPr>
            </w:pPr>
            <w:r>
              <w:rPr>
                <w:b/>
                <w:bCs/>
              </w:rPr>
              <w:lastRenderedPageBreak/>
              <w:t>Spring Term</w:t>
            </w:r>
          </w:p>
          <w:p w14:paraId="503CDEBE" w14:textId="77777777" w:rsidR="00B9489B" w:rsidRDefault="00B9489B" w:rsidP="00B9489B">
            <w:pPr>
              <w:rPr>
                <w:b/>
                <w:bCs/>
              </w:rPr>
            </w:pPr>
            <w:r>
              <w:rPr>
                <w:b/>
                <w:bCs/>
              </w:rPr>
              <w:t>2A</w:t>
            </w:r>
          </w:p>
          <w:p w14:paraId="05843AA3" w14:textId="64070FFC" w:rsidR="00B9489B" w:rsidRDefault="00B9489B" w:rsidP="00B9489B">
            <w:pPr>
              <w:rPr>
                <w:b/>
                <w:bCs/>
              </w:rPr>
            </w:pPr>
            <w:r>
              <w:rPr>
                <w:b/>
                <w:bCs/>
              </w:rPr>
              <w:t xml:space="preserve">Year </w:t>
            </w:r>
            <w:r w:rsidR="00B359A1">
              <w:rPr>
                <w:b/>
                <w:bCs/>
              </w:rPr>
              <w:t>8</w:t>
            </w:r>
            <w:r w:rsidR="00E85A0E">
              <w:rPr>
                <w:b/>
                <w:bCs/>
              </w:rPr>
              <w:t>L2</w:t>
            </w:r>
          </w:p>
          <w:p w14:paraId="4A3A09CC" w14:textId="1DA2B19B" w:rsidR="00B9489B" w:rsidRPr="00584E82" w:rsidRDefault="00B9489B" w:rsidP="00B9489B">
            <w:pPr>
              <w:rPr>
                <w:b/>
                <w:bCs/>
              </w:rPr>
            </w:pPr>
          </w:p>
        </w:tc>
        <w:tc>
          <w:tcPr>
            <w:tcW w:w="4453" w:type="dxa"/>
          </w:tcPr>
          <w:p w14:paraId="23513899" w14:textId="7D525439" w:rsidR="0075765D" w:rsidRDefault="00BF27C1" w:rsidP="0075765D">
            <w:pPr>
              <w:pStyle w:val="ListParagraph"/>
              <w:ind w:left="501"/>
              <w:rPr>
                <w:b/>
                <w:bCs/>
                <w:sz w:val="28"/>
                <w:szCs w:val="28"/>
                <w:u w:val="single"/>
              </w:rPr>
            </w:pPr>
            <w:r>
              <w:rPr>
                <w:b/>
                <w:bCs/>
                <w:sz w:val="28"/>
                <w:szCs w:val="28"/>
                <w:u w:val="single"/>
              </w:rPr>
              <w:t xml:space="preserve">La </w:t>
            </w:r>
            <w:proofErr w:type="spellStart"/>
            <w:r>
              <w:rPr>
                <w:b/>
                <w:bCs/>
                <w:sz w:val="28"/>
                <w:szCs w:val="28"/>
                <w:u w:val="single"/>
              </w:rPr>
              <w:t>Scuola</w:t>
            </w:r>
            <w:proofErr w:type="spellEnd"/>
          </w:p>
          <w:p w14:paraId="796C7E0B" w14:textId="77777777" w:rsidR="00CA0AF7" w:rsidRPr="0075765D" w:rsidRDefault="00CA0AF7" w:rsidP="0075765D">
            <w:pPr>
              <w:pStyle w:val="ListParagraph"/>
              <w:ind w:left="501"/>
              <w:rPr>
                <w:b/>
                <w:bCs/>
                <w:sz w:val="28"/>
                <w:szCs w:val="28"/>
                <w:u w:val="single"/>
              </w:rPr>
            </w:pPr>
          </w:p>
          <w:p w14:paraId="422096AF" w14:textId="47C8AE76" w:rsidR="004B3A7D" w:rsidRPr="004B3A7D" w:rsidRDefault="00CA2C56" w:rsidP="004B3A7D">
            <w:pPr>
              <w:pStyle w:val="ListParagraph"/>
              <w:ind w:left="501"/>
              <w:jc w:val="both"/>
            </w:pPr>
            <w:r w:rsidRPr="00CA2C56">
              <w:t>Students will be able to describe their school experience and build upon expressions of opinion. They will discuss subjects, facilities and teachers and begin to write longer texts using more complex phrases.</w:t>
            </w:r>
            <w:r w:rsidR="004B3A7D">
              <w:t xml:space="preserve"> Students describe what they did at school as well as give opinions on their school uniform and rules. Students have a full recap of phonic sounds practised in year 8 and year 9 to date. </w:t>
            </w:r>
          </w:p>
        </w:tc>
        <w:tc>
          <w:tcPr>
            <w:tcW w:w="5991" w:type="dxa"/>
          </w:tcPr>
          <w:p w14:paraId="28E78785" w14:textId="77777777" w:rsidR="00B9489B" w:rsidRDefault="00B9489B" w:rsidP="00B9489B"/>
          <w:p w14:paraId="3E005826" w14:textId="77777777" w:rsidR="00BF27C1" w:rsidRDefault="00BF27C1" w:rsidP="00BF27C1">
            <w:pPr>
              <w:pStyle w:val="ListParagraph"/>
              <w:numPr>
                <w:ilvl w:val="0"/>
                <w:numId w:val="4"/>
              </w:numPr>
              <w:spacing w:after="0" w:line="240" w:lineRule="auto"/>
            </w:pPr>
            <w:r>
              <w:t>Subject and opinions on school using the present tense</w:t>
            </w:r>
          </w:p>
          <w:p w14:paraId="2E427F99" w14:textId="77777777" w:rsidR="00BF27C1" w:rsidRDefault="00BF27C1" w:rsidP="00BF27C1">
            <w:pPr>
              <w:pStyle w:val="ListParagraph"/>
              <w:numPr>
                <w:ilvl w:val="0"/>
                <w:numId w:val="4"/>
              </w:numPr>
              <w:spacing w:after="0" w:line="240" w:lineRule="auto"/>
            </w:pPr>
            <w:r>
              <w:t xml:space="preserve">Describe my school facilities - using there is and there are </w:t>
            </w:r>
            <w:proofErr w:type="spellStart"/>
            <w:r>
              <w:t>and</w:t>
            </w:r>
            <w:proofErr w:type="spellEnd"/>
            <w:r>
              <w:t xml:space="preserve"> agreement of adjectives</w:t>
            </w:r>
          </w:p>
          <w:p w14:paraId="4825E999" w14:textId="77777777" w:rsidR="00BF27C1" w:rsidRDefault="00BF27C1" w:rsidP="00BF27C1">
            <w:pPr>
              <w:pStyle w:val="ListParagraph"/>
              <w:numPr>
                <w:ilvl w:val="0"/>
                <w:numId w:val="4"/>
              </w:numPr>
              <w:spacing w:after="0" w:line="240" w:lineRule="auto"/>
            </w:pPr>
            <w:r>
              <w:t xml:space="preserve">What I have done in school - practice and revision of the </w:t>
            </w:r>
            <w:proofErr w:type="spellStart"/>
            <w:r>
              <w:t>passato</w:t>
            </w:r>
            <w:proofErr w:type="spellEnd"/>
            <w:r>
              <w:t xml:space="preserve"> </w:t>
            </w:r>
            <w:proofErr w:type="spellStart"/>
            <w:r>
              <w:t>prossimo</w:t>
            </w:r>
            <w:proofErr w:type="spellEnd"/>
          </w:p>
          <w:p w14:paraId="717F6453" w14:textId="77777777" w:rsidR="00BF27C1" w:rsidRDefault="00BF27C1" w:rsidP="00BF27C1">
            <w:pPr>
              <w:pStyle w:val="ListParagraph"/>
              <w:numPr>
                <w:ilvl w:val="0"/>
                <w:numId w:val="4"/>
              </w:numPr>
              <w:spacing w:after="0" w:line="240" w:lineRule="auto"/>
            </w:pPr>
            <w:r>
              <w:t>Describing my uniform - using modal verbs, colours and agreements</w:t>
            </w:r>
          </w:p>
          <w:p w14:paraId="3F38CAE0" w14:textId="77777777" w:rsidR="00BF27C1" w:rsidRDefault="00BF27C1" w:rsidP="00BF27C1">
            <w:pPr>
              <w:pStyle w:val="ListParagraph"/>
              <w:numPr>
                <w:ilvl w:val="0"/>
                <w:numId w:val="4"/>
              </w:numPr>
              <w:spacing w:after="0" w:line="240" w:lineRule="auto"/>
            </w:pPr>
            <w:r>
              <w:t>Opinions on school rules - using 'one must' and other instructions</w:t>
            </w:r>
          </w:p>
          <w:p w14:paraId="5546B688" w14:textId="037F9C5A" w:rsidR="00B9489B" w:rsidRDefault="00BF27C1" w:rsidP="00BF27C1">
            <w:pPr>
              <w:pStyle w:val="ListParagraph"/>
              <w:numPr>
                <w:ilvl w:val="0"/>
                <w:numId w:val="4"/>
              </w:numPr>
            </w:pPr>
            <w:r>
              <w:t>Successful use of phonics</w:t>
            </w:r>
            <w:r w:rsidR="00CA2C56">
              <w:t xml:space="preserve">, recap and consolidation of phonic sounds </w:t>
            </w:r>
          </w:p>
        </w:tc>
        <w:tc>
          <w:tcPr>
            <w:tcW w:w="3767" w:type="dxa"/>
          </w:tcPr>
          <w:p w14:paraId="26804F12" w14:textId="77777777" w:rsidR="00B24112" w:rsidRDefault="00B24112" w:rsidP="00B24112">
            <w:r>
              <w:t>Speaking - Phonics</w:t>
            </w:r>
          </w:p>
          <w:p w14:paraId="23663EA2" w14:textId="77777777" w:rsidR="00B24112" w:rsidRDefault="00B24112" w:rsidP="00B24112">
            <w:r>
              <w:t>Translation both ways</w:t>
            </w:r>
          </w:p>
          <w:p w14:paraId="247D7F35" w14:textId="77777777" w:rsidR="00B24112" w:rsidRDefault="00B24112" w:rsidP="00B24112">
            <w:r>
              <w:t xml:space="preserve">Reading </w:t>
            </w:r>
          </w:p>
          <w:p w14:paraId="7D85CA20" w14:textId="77777777" w:rsidR="00B24112" w:rsidRDefault="00B24112" w:rsidP="00B24112">
            <w:r>
              <w:t>Listening</w:t>
            </w:r>
          </w:p>
          <w:p w14:paraId="2F05F64F" w14:textId="10A81E78" w:rsidR="00B9489B" w:rsidRDefault="00B24112" w:rsidP="00B24112">
            <w:proofErr w:type="spellStart"/>
            <w:r>
              <w:t>Memrise</w:t>
            </w:r>
            <w:proofErr w:type="spellEnd"/>
            <w:r>
              <w:t xml:space="preserve"> %</w:t>
            </w:r>
            <w:r w:rsidR="00B9489B">
              <w:t>Equally weighted</w:t>
            </w:r>
          </w:p>
          <w:p w14:paraId="12C6F9C9" w14:textId="77777777" w:rsidR="00B9489B" w:rsidRDefault="00B9489B" w:rsidP="00B9489B"/>
          <w:p w14:paraId="766959A0" w14:textId="77777777" w:rsidR="00B9489B" w:rsidRDefault="00B9489B" w:rsidP="00B9489B">
            <w:proofErr w:type="spellStart"/>
            <w:r>
              <w:t>Beths</w:t>
            </w:r>
            <w:proofErr w:type="spellEnd"/>
            <w:r>
              <w:t xml:space="preserve"> Working towards Scholar (&lt;60%)</w:t>
            </w:r>
          </w:p>
          <w:p w14:paraId="42A04583" w14:textId="77777777" w:rsidR="00B9489B" w:rsidRDefault="00B9489B" w:rsidP="00B9489B">
            <w:proofErr w:type="spellStart"/>
            <w:r>
              <w:t>Beths</w:t>
            </w:r>
            <w:proofErr w:type="spellEnd"/>
            <w:r>
              <w:t xml:space="preserve"> Scholar - strong competence (60%)</w:t>
            </w:r>
          </w:p>
          <w:p w14:paraId="19978C22" w14:textId="77777777" w:rsidR="00B9489B" w:rsidRDefault="00B9489B" w:rsidP="00B9489B">
            <w:proofErr w:type="spellStart"/>
            <w:r>
              <w:t>Beths</w:t>
            </w:r>
            <w:proofErr w:type="spellEnd"/>
            <w:r>
              <w:t xml:space="preserve"> Super Scholar - excellent competence (80%)</w:t>
            </w:r>
          </w:p>
          <w:p w14:paraId="65E7AA26" w14:textId="77777777" w:rsidR="00B9489B" w:rsidRDefault="00B9489B" w:rsidP="00B9489B"/>
          <w:p w14:paraId="5A1ADD0C" w14:textId="03775DAF" w:rsidR="00B9489B" w:rsidRDefault="00B9489B" w:rsidP="00B9489B">
            <w:r>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r w:rsidR="00944468" w14:paraId="628D8D94" w14:textId="77777777" w:rsidTr="008851B8">
        <w:trPr>
          <w:trHeight w:val="1104"/>
        </w:trPr>
        <w:tc>
          <w:tcPr>
            <w:tcW w:w="1393" w:type="dxa"/>
            <w:shd w:val="clear" w:color="auto" w:fill="FFE599" w:themeFill="accent4" w:themeFillTint="66"/>
          </w:tcPr>
          <w:p w14:paraId="24195B5D" w14:textId="77777777" w:rsidR="00944468" w:rsidRDefault="00944468" w:rsidP="00944468">
            <w:pPr>
              <w:rPr>
                <w:b/>
                <w:bCs/>
              </w:rPr>
            </w:pPr>
            <w:r>
              <w:rPr>
                <w:b/>
                <w:bCs/>
              </w:rPr>
              <w:t>Spring Term</w:t>
            </w:r>
          </w:p>
          <w:p w14:paraId="7BD2C7FD" w14:textId="77777777" w:rsidR="00944468" w:rsidRDefault="00944468" w:rsidP="00944468">
            <w:pPr>
              <w:rPr>
                <w:b/>
                <w:bCs/>
              </w:rPr>
            </w:pPr>
            <w:r>
              <w:rPr>
                <w:b/>
                <w:bCs/>
              </w:rPr>
              <w:t>2B</w:t>
            </w:r>
          </w:p>
          <w:p w14:paraId="367745E9" w14:textId="75DC98E9" w:rsidR="00944468" w:rsidRDefault="00944468" w:rsidP="00944468">
            <w:pPr>
              <w:rPr>
                <w:b/>
                <w:bCs/>
              </w:rPr>
            </w:pPr>
            <w:r>
              <w:rPr>
                <w:b/>
                <w:bCs/>
              </w:rPr>
              <w:t xml:space="preserve">Year </w:t>
            </w:r>
            <w:r w:rsidR="00B359A1">
              <w:rPr>
                <w:b/>
                <w:bCs/>
              </w:rPr>
              <w:t>8</w:t>
            </w:r>
            <w:r w:rsidR="00E85A0E">
              <w:rPr>
                <w:b/>
                <w:bCs/>
              </w:rPr>
              <w:t>L2</w:t>
            </w:r>
          </w:p>
          <w:p w14:paraId="604F2081" w14:textId="3CCA42F3" w:rsidR="00944468" w:rsidRDefault="00944468" w:rsidP="00944468">
            <w:pPr>
              <w:rPr>
                <w:b/>
                <w:bCs/>
              </w:rPr>
            </w:pPr>
          </w:p>
        </w:tc>
        <w:tc>
          <w:tcPr>
            <w:tcW w:w="4453" w:type="dxa"/>
          </w:tcPr>
          <w:p w14:paraId="2AAE5AFC" w14:textId="57B32041" w:rsidR="00944468" w:rsidRPr="003041D1" w:rsidRDefault="00C97671" w:rsidP="003041D1">
            <w:pPr>
              <w:pStyle w:val="ListParagraph"/>
              <w:ind w:left="501"/>
              <w:rPr>
                <w:b/>
                <w:bCs/>
                <w:sz w:val="28"/>
                <w:szCs w:val="28"/>
                <w:u w:val="single"/>
              </w:rPr>
            </w:pPr>
            <w:r>
              <w:rPr>
                <w:b/>
                <w:bCs/>
                <w:sz w:val="28"/>
                <w:szCs w:val="28"/>
                <w:u w:val="single"/>
              </w:rPr>
              <w:t xml:space="preserve">Le </w:t>
            </w:r>
            <w:proofErr w:type="spellStart"/>
            <w:r>
              <w:rPr>
                <w:b/>
                <w:bCs/>
                <w:sz w:val="28"/>
                <w:szCs w:val="28"/>
                <w:u w:val="single"/>
              </w:rPr>
              <w:t>vacanze</w:t>
            </w:r>
            <w:proofErr w:type="spellEnd"/>
          </w:p>
          <w:p w14:paraId="59F4992B" w14:textId="77777777" w:rsidR="00CF436D" w:rsidRDefault="00CF436D" w:rsidP="00944468">
            <w:pPr>
              <w:pStyle w:val="ListParagraph"/>
              <w:ind w:left="501"/>
              <w:jc w:val="both"/>
            </w:pPr>
          </w:p>
          <w:p w14:paraId="7DE551C8" w14:textId="633D935D" w:rsidR="00944468" w:rsidRDefault="00995DD5" w:rsidP="00995DD5">
            <w:pPr>
              <w:pStyle w:val="ListParagraph"/>
              <w:ind w:left="501"/>
              <w:jc w:val="both"/>
            </w:pPr>
            <w:r w:rsidRPr="00995DD5">
              <w:t xml:space="preserve">Students will learn how to describe preferences for holidays and past holiday experiences. They will develop the skills to deliver a presentation and answer questions related to holiday experiences. They will be able to describe and narrate holidays in the past and look forward to holidays in the future. </w:t>
            </w:r>
          </w:p>
          <w:p w14:paraId="617F567F" w14:textId="77777777" w:rsidR="00944468" w:rsidRDefault="00944468" w:rsidP="00944468"/>
          <w:p w14:paraId="6D263541" w14:textId="77777777" w:rsidR="00944468" w:rsidRDefault="00944468" w:rsidP="00944468"/>
          <w:p w14:paraId="6DD5E6C3" w14:textId="77777777" w:rsidR="00944468" w:rsidRDefault="00944468" w:rsidP="00944468"/>
          <w:p w14:paraId="2A3AE9B6" w14:textId="4CBC62E6" w:rsidR="00944468" w:rsidRPr="008041E8" w:rsidRDefault="00944468" w:rsidP="00944468"/>
        </w:tc>
        <w:tc>
          <w:tcPr>
            <w:tcW w:w="5991" w:type="dxa"/>
          </w:tcPr>
          <w:p w14:paraId="3DBC9BC0" w14:textId="2ECB122A" w:rsidR="00261C29" w:rsidRDefault="00261C29" w:rsidP="00261C29">
            <w:pPr>
              <w:pStyle w:val="ListParagraph"/>
            </w:pPr>
          </w:p>
          <w:p w14:paraId="7643DE97" w14:textId="77777777" w:rsidR="000301E6" w:rsidRDefault="000301E6" w:rsidP="000301E6">
            <w:pPr>
              <w:pStyle w:val="ListParagraph"/>
              <w:numPr>
                <w:ilvl w:val="0"/>
                <w:numId w:val="4"/>
              </w:numPr>
              <w:spacing w:after="0" w:line="240" w:lineRule="auto"/>
            </w:pPr>
            <w:r>
              <w:t>Expressing opinion on holiday preferences using opinion + infinitive</w:t>
            </w:r>
          </w:p>
          <w:p w14:paraId="24BF32E7" w14:textId="77777777" w:rsidR="000301E6" w:rsidRDefault="000301E6" w:rsidP="000301E6">
            <w:pPr>
              <w:pStyle w:val="ListParagraph"/>
              <w:numPr>
                <w:ilvl w:val="0"/>
                <w:numId w:val="4"/>
              </w:numPr>
              <w:spacing w:after="0" w:line="240" w:lineRule="auto"/>
            </w:pPr>
            <w:r>
              <w:t xml:space="preserve">Description of what I do on </w:t>
            </w:r>
            <w:proofErr w:type="spellStart"/>
            <w:r>
              <w:t>hoiday</w:t>
            </w:r>
            <w:proofErr w:type="spellEnd"/>
            <w:r>
              <w:t xml:space="preserve"> using present tense verbs and justifying my opinions</w:t>
            </w:r>
          </w:p>
          <w:p w14:paraId="56109F0F" w14:textId="77777777" w:rsidR="000301E6" w:rsidRDefault="000301E6" w:rsidP="000301E6">
            <w:pPr>
              <w:pStyle w:val="ListParagraph"/>
              <w:numPr>
                <w:ilvl w:val="0"/>
                <w:numId w:val="4"/>
              </w:numPr>
              <w:spacing w:after="0" w:line="240" w:lineRule="auto"/>
            </w:pPr>
            <w:r>
              <w:t xml:space="preserve">Description of what I did on holiday using the </w:t>
            </w:r>
            <w:proofErr w:type="spellStart"/>
            <w:r>
              <w:t>passato</w:t>
            </w:r>
            <w:proofErr w:type="spellEnd"/>
            <w:r>
              <w:t xml:space="preserve"> </w:t>
            </w:r>
            <w:proofErr w:type="spellStart"/>
            <w:r>
              <w:t>prossimo</w:t>
            </w:r>
            <w:proofErr w:type="spellEnd"/>
            <w:r>
              <w:t xml:space="preserve"> with </w:t>
            </w:r>
            <w:proofErr w:type="spellStart"/>
            <w:r>
              <w:t>avere</w:t>
            </w:r>
            <w:proofErr w:type="spellEnd"/>
            <w:r>
              <w:t xml:space="preserve"> and </w:t>
            </w:r>
            <w:proofErr w:type="spellStart"/>
            <w:r>
              <w:t>essere</w:t>
            </w:r>
            <w:proofErr w:type="spellEnd"/>
            <w:r>
              <w:t xml:space="preserve"> - full conjugation</w:t>
            </w:r>
          </w:p>
          <w:p w14:paraId="56B2E5CE" w14:textId="77777777" w:rsidR="000301E6" w:rsidRDefault="000301E6" w:rsidP="000301E6">
            <w:pPr>
              <w:pStyle w:val="ListParagraph"/>
              <w:numPr>
                <w:ilvl w:val="0"/>
                <w:numId w:val="4"/>
              </w:numPr>
              <w:spacing w:after="0" w:line="240" w:lineRule="auto"/>
            </w:pPr>
            <w:r>
              <w:t>To be able to express what I used to do when I was younger using a range of tenses</w:t>
            </w:r>
          </w:p>
          <w:p w14:paraId="2826E422" w14:textId="77777777" w:rsidR="000301E6" w:rsidRDefault="000301E6" w:rsidP="000301E6">
            <w:pPr>
              <w:pStyle w:val="ListParagraph"/>
              <w:numPr>
                <w:ilvl w:val="0"/>
                <w:numId w:val="4"/>
              </w:numPr>
              <w:spacing w:after="0" w:line="240" w:lineRule="auto"/>
            </w:pPr>
            <w:r>
              <w:t>To be able to express the future time frame using the future and conditional tenses</w:t>
            </w:r>
          </w:p>
          <w:p w14:paraId="3124C568" w14:textId="770AAD16" w:rsidR="00944468" w:rsidRDefault="000301E6" w:rsidP="000301E6">
            <w:pPr>
              <w:pStyle w:val="ListParagraph"/>
              <w:numPr>
                <w:ilvl w:val="0"/>
                <w:numId w:val="4"/>
              </w:numPr>
            </w:pPr>
            <w:r>
              <w:lastRenderedPageBreak/>
              <w:t xml:space="preserve">To be able to give a full description of a photo in ten steps according to the </w:t>
            </w:r>
            <w:proofErr w:type="spellStart"/>
            <w:r>
              <w:t>memrise</w:t>
            </w:r>
            <w:proofErr w:type="spellEnd"/>
            <w:r>
              <w:t xml:space="preserve"> course</w:t>
            </w:r>
          </w:p>
        </w:tc>
        <w:tc>
          <w:tcPr>
            <w:tcW w:w="3767" w:type="dxa"/>
          </w:tcPr>
          <w:p w14:paraId="3DAAD118" w14:textId="68146A29" w:rsidR="00944468" w:rsidRDefault="00944468" w:rsidP="00944468">
            <w:r>
              <w:lastRenderedPageBreak/>
              <w:t xml:space="preserve">Speaking - </w:t>
            </w:r>
            <w:r w:rsidR="00D26D37">
              <w:t>Photocard</w:t>
            </w:r>
          </w:p>
          <w:p w14:paraId="5D244901" w14:textId="77777777" w:rsidR="00944468" w:rsidRDefault="00944468" w:rsidP="00944468">
            <w:r>
              <w:t>Creative Writing Task</w:t>
            </w:r>
          </w:p>
          <w:p w14:paraId="5411A08D" w14:textId="77777777" w:rsidR="00944468" w:rsidRDefault="00944468" w:rsidP="00944468">
            <w:proofErr w:type="spellStart"/>
            <w:r>
              <w:t>Memrise</w:t>
            </w:r>
            <w:proofErr w:type="spellEnd"/>
            <w:r>
              <w:t xml:space="preserve"> %</w:t>
            </w:r>
          </w:p>
          <w:p w14:paraId="43491E5C" w14:textId="77777777" w:rsidR="00944468" w:rsidRDefault="00944468" w:rsidP="00944468">
            <w:r>
              <w:t>(weighted 50/30/20%)</w:t>
            </w:r>
          </w:p>
          <w:p w14:paraId="671E80CB" w14:textId="77777777" w:rsidR="00944468" w:rsidRDefault="00944468" w:rsidP="00944468"/>
          <w:p w14:paraId="183FCFA1" w14:textId="77777777" w:rsidR="00944468" w:rsidRDefault="00944468" w:rsidP="00944468">
            <w:proofErr w:type="spellStart"/>
            <w:r>
              <w:t>Beths</w:t>
            </w:r>
            <w:proofErr w:type="spellEnd"/>
            <w:r>
              <w:t xml:space="preserve"> Working towards Scholar (&lt;60%)</w:t>
            </w:r>
          </w:p>
          <w:p w14:paraId="630D0BD5" w14:textId="77777777" w:rsidR="00944468" w:rsidRDefault="00944468" w:rsidP="00944468">
            <w:proofErr w:type="spellStart"/>
            <w:r>
              <w:t>Beths</w:t>
            </w:r>
            <w:proofErr w:type="spellEnd"/>
            <w:r>
              <w:t xml:space="preserve"> Scholar - strong competence (60%)</w:t>
            </w:r>
          </w:p>
          <w:p w14:paraId="068BDB00" w14:textId="77777777" w:rsidR="00944468" w:rsidRDefault="00944468" w:rsidP="00944468">
            <w:proofErr w:type="spellStart"/>
            <w:r>
              <w:t>Beths</w:t>
            </w:r>
            <w:proofErr w:type="spellEnd"/>
            <w:r>
              <w:t xml:space="preserve"> Super Scholar - excellent competence (80%)</w:t>
            </w:r>
          </w:p>
          <w:p w14:paraId="3E5D42B3" w14:textId="77777777" w:rsidR="00944468" w:rsidRDefault="00944468" w:rsidP="00944468"/>
          <w:p w14:paraId="6AB5FBE6" w14:textId="1AD4B39B" w:rsidR="00944468" w:rsidRDefault="00944468" w:rsidP="00944468">
            <w:r>
              <w:lastRenderedPageBreak/>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r w:rsidR="00467C57" w14:paraId="47F4C9BC" w14:textId="77777777" w:rsidTr="00674535">
        <w:trPr>
          <w:trHeight w:val="1104"/>
        </w:trPr>
        <w:tc>
          <w:tcPr>
            <w:tcW w:w="1393" w:type="dxa"/>
            <w:shd w:val="clear" w:color="auto" w:fill="FFD966" w:themeFill="accent4" w:themeFillTint="99"/>
          </w:tcPr>
          <w:p w14:paraId="16000D80" w14:textId="77777777" w:rsidR="00467C57" w:rsidRDefault="00467C57" w:rsidP="00467C57">
            <w:pPr>
              <w:rPr>
                <w:b/>
                <w:bCs/>
              </w:rPr>
            </w:pPr>
            <w:r>
              <w:rPr>
                <w:b/>
                <w:bCs/>
              </w:rPr>
              <w:lastRenderedPageBreak/>
              <w:t>Summer Term</w:t>
            </w:r>
          </w:p>
          <w:p w14:paraId="1B129A87" w14:textId="1464C905" w:rsidR="00467C57" w:rsidRDefault="00467C57" w:rsidP="00467C57">
            <w:pPr>
              <w:rPr>
                <w:b/>
                <w:bCs/>
              </w:rPr>
            </w:pPr>
            <w:r>
              <w:rPr>
                <w:b/>
                <w:bCs/>
              </w:rPr>
              <w:t>3A</w:t>
            </w:r>
          </w:p>
          <w:p w14:paraId="33BEFB45" w14:textId="661BB7D2" w:rsidR="00467C57" w:rsidRDefault="00467C57" w:rsidP="00467C57">
            <w:pPr>
              <w:rPr>
                <w:b/>
                <w:bCs/>
              </w:rPr>
            </w:pPr>
            <w:r>
              <w:rPr>
                <w:b/>
                <w:bCs/>
              </w:rPr>
              <w:t xml:space="preserve">Year </w:t>
            </w:r>
            <w:r w:rsidR="00B359A1">
              <w:rPr>
                <w:b/>
                <w:bCs/>
              </w:rPr>
              <w:t>8</w:t>
            </w:r>
            <w:r w:rsidR="00E85A0E">
              <w:rPr>
                <w:b/>
                <w:bCs/>
              </w:rPr>
              <w:t>L2</w:t>
            </w:r>
          </w:p>
        </w:tc>
        <w:tc>
          <w:tcPr>
            <w:tcW w:w="4453" w:type="dxa"/>
          </w:tcPr>
          <w:p w14:paraId="756D297E" w14:textId="77777777" w:rsidR="00515E30" w:rsidRPr="003041D1" w:rsidRDefault="00515E30" w:rsidP="00515E30">
            <w:pPr>
              <w:pStyle w:val="ListParagraph"/>
              <w:ind w:left="501"/>
              <w:rPr>
                <w:b/>
                <w:bCs/>
                <w:sz w:val="28"/>
                <w:szCs w:val="28"/>
                <w:u w:val="single"/>
              </w:rPr>
            </w:pPr>
            <w:r>
              <w:rPr>
                <w:b/>
                <w:bCs/>
                <w:sz w:val="28"/>
                <w:szCs w:val="28"/>
                <w:u w:val="single"/>
              </w:rPr>
              <w:t xml:space="preserve">Le </w:t>
            </w:r>
            <w:proofErr w:type="spellStart"/>
            <w:r>
              <w:rPr>
                <w:b/>
                <w:bCs/>
                <w:sz w:val="28"/>
                <w:szCs w:val="28"/>
                <w:u w:val="single"/>
              </w:rPr>
              <w:t>vacanze</w:t>
            </w:r>
            <w:proofErr w:type="spellEnd"/>
          </w:p>
          <w:p w14:paraId="77DDB72A" w14:textId="77777777" w:rsidR="00515E30" w:rsidRDefault="00515E30" w:rsidP="00515E30">
            <w:pPr>
              <w:pStyle w:val="ListParagraph"/>
              <w:ind w:left="501"/>
              <w:jc w:val="both"/>
            </w:pPr>
          </w:p>
          <w:p w14:paraId="0FC8B1C8" w14:textId="09ABCD1D" w:rsidR="00515E30" w:rsidRDefault="00515E30" w:rsidP="00515E30">
            <w:pPr>
              <w:pStyle w:val="ListParagraph"/>
              <w:ind w:left="501"/>
              <w:jc w:val="both"/>
            </w:pPr>
            <w:r w:rsidRPr="00995DD5">
              <w:t>Students will</w:t>
            </w:r>
            <w:r w:rsidR="005D2270">
              <w:t xml:space="preserve"> consolidate their learning on holidays in the previous term and will learn to stretch and challenge themselves by </w:t>
            </w:r>
            <w:r w:rsidR="00842BD8">
              <w:t xml:space="preserve">using conjecture in their writing with ‘if I could, I would’. </w:t>
            </w:r>
            <w:r w:rsidR="000C43DF">
              <w:t xml:space="preserve">Students prepare for the skills need for the End of Year exam and complete complex listening and reading </w:t>
            </w:r>
            <w:r w:rsidR="004A5D34">
              <w:t xml:space="preserve">practice papers in preparation. </w:t>
            </w:r>
          </w:p>
          <w:p w14:paraId="42E11C72" w14:textId="2E466D62" w:rsidR="00467C57" w:rsidRDefault="00C8185A" w:rsidP="004A5D34">
            <w:pPr>
              <w:pStyle w:val="ListParagraph"/>
              <w:ind w:left="501"/>
              <w:jc w:val="both"/>
            </w:pPr>
            <w:r w:rsidRPr="00C8185A">
              <w:t xml:space="preserve"> </w:t>
            </w:r>
          </w:p>
          <w:p w14:paraId="46E1B144" w14:textId="3B96DAD7" w:rsidR="00467C57" w:rsidRPr="008041E8" w:rsidRDefault="00467C57" w:rsidP="00467C57"/>
        </w:tc>
        <w:tc>
          <w:tcPr>
            <w:tcW w:w="5991" w:type="dxa"/>
          </w:tcPr>
          <w:p w14:paraId="6AAFA0C4" w14:textId="77777777" w:rsidR="00BC0699" w:rsidRPr="00BB2F09" w:rsidRDefault="00BC0699" w:rsidP="00BC0699">
            <w:pPr>
              <w:pStyle w:val="ListParagraph"/>
            </w:pPr>
          </w:p>
          <w:p w14:paraId="63A73F8B" w14:textId="77777777" w:rsidR="005D2270" w:rsidRDefault="005D2270" w:rsidP="005D2270">
            <w:pPr>
              <w:pStyle w:val="ListParagraph"/>
              <w:numPr>
                <w:ilvl w:val="0"/>
                <w:numId w:val="4"/>
              </w:numPr>
              <w:spacing w:after="0" w:line="240" w:lineRule="auto"/>
            </w:pPr>
            <w:r>
              <w:t>To be able to use the future tense successfully in a range of verbs</w:t>
            </w:r>
          </w:p>
          <w:p w14:paraId="223D91C9" w14:textId="77777777" w:rsidR="005D2270" w:rsidRDefault="005D2270" w:rsidP="005D2270">
            <w:pPr>
              <w:pStyle w:val="ListParagraph"/>
              <w:numPr>
                <w:ilvl w:val="0"/>
                <w:numId w:val="4"/>
              </w:numPr>
              <w:spacing w:after="0" w:line="240" w:lineRule="auto"/>
            </w:pPr>
            <w:r>
              <w:t>To be able to use 'if' sentences before the conditional tense to say what I would do if I could</w:t>
            </w:r>
          </w:p>
          <w:p w14:paraId="2F0EA124" w14:textId="77777777" w:rsidR="005D2270" w:rsidRDefault="005D2270" w:rsidP="005D2270">
            <w:pPr>
              <w:pStyle w:val="ListParagraph"/>
              <w:numPr>
                <w:ilvl w:val="0"/>
                <w:numId w:val="4"/>
              </w:numPr>
              <w:spacing w:after="0" w:line="240" w:lineRule="auto"/>
            </w:pPr>
            <w:r>
              <w:t xml:space="preserve">To be able to write successfully in a range of tenses using three time frames </w:t>
            </w:r>
          </w:p>
          <w:p w14:paraId="5F48A2BD" w14:textId="0779065D" w:rsidR="005D2270" w:rsidRDefault="005D2270" w:rsidP="005D2270">
            <w:pPr>
              <w:pStyle w:val="ListParagraph"/>
              <w:numPr>
                <w:ilvl w:val="0"/>
                <w:numId w:val="4"/>
              </w:numPr>
              <w:spacing w:after="0" w:line="240" w:lineRule="auto"/>
            </w:pPr>
            <w:r>
              <w:t>Preparation for the skills needed for EOY exam</w:t>
            </w:r>
          </w:p>
          <w:p w14:paraId="00982380" w14:textId="77777777" w:rsidR="005D2270" w:rsidRDefault="005D2270" w:rsidP="005D2270">
            <w:pPr>
              <w:pStyle w:val="ListParagraph"/>
              <w:numPr>
                <w:ilvl w:val="0"/>
                <w:numId w:val="4"/>
              </w:numPr>
              <w:spacing w:after="0" w:line="240" w:lineRule="auto"/>
            </w:pPr>
            <w:r>
              <w:t>Practice paper for reading - learning exam technique</w:t>
            </w:r>
          </w:p>
          <w:p w14:paraId="5B5A5E96" w14:textId="59D62F2A" w:rsidR="00004316" w:rsidRPr="00774B81" w:rsidRDefault="005D2270" w:rsidP="005D2270">
            <w:pPr>
              <w:pStyle w:val="ListParagraph"/>
              <w:numPr>
                <w:ilvl w:val="0"/>
                <w:numId w:val="4"/>
              </w:numPr>
            </w:pPr>
            <w:r>
              <w:t>Practice paper for listening - learning exam t</w:t>
            </w:r>
            <w:r w:rsidR="004A5D34">
              <w:t>e</w:t>
            </w:r>
            <w:r>
              <w:t>chnique</w:t>
            </w:r>
          </w:p>
        </w:tc>
        <w:tc>
          <w:tcPr>
            <w:tcW w:w="3767" w:type="dxa"/>
          </w:tcPr>
          <w:p w14:paraId="234716EF" w14:textId="04F6D2C0" w:rsidR="00B60FF6" w:rsidRPr="00B60FF6" w:rsidRDefault="00B60FF6" w:rsidP="00B60FF6">
            <w:pPr>
              <w:rPr>
                <w:b/>
                <w:bCs/>
                <w:u w:val="single"/>
              </w:rPr>
            </w:pPr>
            <w:r w:rsidRPr="00B60FF6">
              <w:rPr>
                <w:b/>
                <w:bCs/>
                <w:u w:val="single"/>
              </w:rPr>
              <w:t>Assessment Schedule - EOY Exam</w:t>
            </w:r>
            <w:r w:rsidR="00A53FB8">
              <w:rPr>
                <w:b/>
                <w:bCs/>
                <w:u w:val="single"/>
              </w:rPr>
              <w:t xml:space="preserve"> (week may vary)</w:t>
            </w:r>
          </w:p>
          <w:p w14:paraId="79478D63" w14:textId="77777777" w:rsidR="00B60FF6" w:rsidRDefault="00B60FF6" w:rsidP="00B60FF6">
            <w:r>
              <w:t>Reading &amp; Listening</w:t>
            </w:r>
          </w:p>
          <w:p w14:paraId="49080281" w14:textId="77777777" w:rsidR="00B60FF6" w:rsidRDefault="00B60FF6" w:rsidP="00B60FF6">
            <w:r>
              <w:t>Speaking - Answering to unexpected Questions</w:t>
            </w:r>
          </w:p>
          <w:p w14:paraId="5354EC4C" w14:textId="77777777" w:rsidR="00B60FF6" w:rsidRDefault="00B60FF6" w:rsidP="00B60FF6">
            <w:r>
              <w:t>Translation both ways</w:t>
            </w:r>
          </w:p>
          <w:p w14:paraId="7BFA0CDA" w14:textId="77777777" w:rsidR="00B60FF6" w:rsidRDefault="00B60FF6" w:rsidP="00B60FF6">
            <w:proofErr w:type="spellStart"/>
            <w:r>
              <w:t>Memrise</w:t>
            </w:r>
            <w:proofErr w:type="spellEnd"/>
            <w:r>
              <w:t xml:space="preserve"> %</w:t>
            </w:r>
          </w:p>
          <w:p w14:paraId="42CC00F4" w14:textId="77777777" w:rsidR="00B60FF6" w:rsidRDefault="00B60FF6" w:rsidP="00B60FF6"/>
          <w:p w14:paraId="274D70ED" w14:textId="77777777" w:rsidR="00B60FF6" w:rsidRDefault="00B60FF6" w:rsidP="00B60FF6">
            <w:proofErr w:type="spellStart"/>
            <w:r>
              <w:t>Beths</w:t>
            </w:r>
            <w:proofErr w:type="spellEnd"/>
            <w:r>
              <w:t xml:space="preserve"> Working towards Scholar (&lt;60%)</w:t>
            </w:r>
          </w:p>
          <w:p w14:paraId="60F1F73B" w14:textId="77777777" w:rsidR="00B60FF6" w:rsidRDefault="00B60FF6" w:rsidP="00B60FF6">
            <w:proofErr w:type="spellStart"/>
            <w:r>
              <w:t>Beths</w:t>
            </w:r>
            <w:proofErr w:type="spellEnd"/>
            <w:r>
              <w:t xml:space="preserve"> Scholar - strong competence (60%)</w:t>
            </w:r>
          </w:p>
          <w:p w14:paraId="34EB7503" w14:textId="3DA6890C" w:rsidR="00467C57" w:rsidRDefault="00B60FF6" w:rsidP="00B60FF6">
            <w:proofErr w:type="spellStart"/>
            <w:r>
              <w:t>Beths</w:t>
            </w:r>
            <w:proofErr w:type="spellEnd"/>
            <w:r>
              <w:t xml:space="preserve"> Super Scholar - excellent competence (80%)</w:t>
            </w:r>
          </w:p>
        </w:tc>
      </w:tr>
      <w:tr w:rsidR="00CF219B" w14:paraId="3D7C4ECD" w14:textId="77777777" w:rsidTr="00443AC9">
        <w:trPr>
          <w:trHeight w:val="1104"/>
        </w:trPr>
        <w:tc>
          <w:tcPr>
            <w:tcW w:w="1393" w:type="dxa"/>
            <w:shd w:val="clear" w:color="auto" w:fill="FFD966" w:themeFill="accent4" w:themeFillTint="99"/>
          </w:tcPr>
          <w:p w14:paraId="52287BFD" w14:textId="77777777" w:rsidR="00CF219B" w:rsidRDefault="00CF219B" w:rsidP="00467C57">
            <w:pPr>
              <w:rPr>
                <w:b/>
                <w:bCs/>
              </w:rPr>
            </w:pPr>
            <w:r>
              <w:rPr>
                <w:b/>
                <w:bCs/>
              </w:rPr>
              <w:t>Summer Term</w:t>
            </w:r>
          </w:p>
          <w:p w14:paraId="76296FF9" w14:textId="51236073" w:rsidR="00CF219B" w:rsidRDefault="00CF219B" w:rsidP="00467C57">
            <w:pPr>
              <w:rPr>
                <w:b/>
                <w:bCs/>
              </w:rPr>
            </w:pPr>
            <w:r>
              <w:rPr>
                <w:b/>
                <w:bCs/>
              </w:rPr>
              <w:t>3B</w:t>
            </w:r>
          </w:p>
          <w:p w14:paraId="2EB9A635" w14:textId="3A465060" w:rsidR="00CF219B" w:rsidRDefault="00CF219B" w:rsidP="00467C57">
            <w:pPr>
              <w:rPr>
                <w:b/>
                <w:bCs/>
              </w:rPr>
            </w:pPr>
            <w:r>
              <w:rPr>
                <w:b/>
                <w:bCs/>
              </w:rPr>
              <w:t xml:space="preserve">Year </w:t>
            </w:r>
            <w:r w:rsidR="00B359A1">
              <w:rPr>
                <w:b/>
                <w:bCs/>
              </w:rPr>
              <w:t>8</w:t>
            </w:r>
            <w:r w:rsidR="00E85A0E">
              <w:rPr>
                <w:b/>
                <w:bCs/>
              </w:rPr>
              <w:t>L2</w:t>
            </w:r>
          </w:p>
        </w:tc>
        <w:tc>
          <w:tcPr>
            <w:tcW w:w="4453" w:type="dxa"/>
          </w:tcPr>
          <w:p w14:paraId="21B8C8F3" w14:textId="5C128E2D" w:rsidR="00CF219B" w:rsidRDefault="0048381E" w:rsidP="00CF219B">
            <w:pPr>
              <w:pStyle w:val="ListParagraph"/>
              <w:ind w:left="501"/>
              <w:rPr>
                <w:b/>
                <w:bCs/>
                <w:sz w:val="28"/>
                <w:szCs w:val="28"/>
                <w:u w:val="single"/>
              </w:rPr>
            </w:pPr>
            <w:r>
              <w:rPr>
                <w:b/>
                <w:bCs/>
                <w:sz w:val="28"/>
                <w:szCs w:val="28"/>
                <w:u w:val="single"/>
              </w:rPr>
              <w:t>Feedback and consolidation of topics</w:t>
            </w:r>
          </w:p>
          <w:p w14:paraId="2B6E29E3" w14:textId="77777777" w:rsidR="00A41043" w:rsidRDefault="00A41043" w:rsidP="00CF219B">
            <w:pPr>
              <w:pStyle w:val="ListParagraph"/>
              <w:ind w:left="501"/>
              <w:rPr>
                <w:b/>
                <w:bCs/>
                <w:sz w:val="28"/>
                <w:szCs w:val="28"/>
                <w:u w:val="single"/>
              </w:rPr>
            </w:pPr>
          </w:p>
          <w:p w14:paraId="4901E5BF" w14:textId="27D80B03" w:rsidR="00CF219B" w:rsidRPr="00E6150F" w:rsidRDefault="00CF219B" w:rsidP="00CF219B">
            <w:pPr>
              <w:pStyle w:val="ListParagraph"/>
              <w:ind w:left="501"/>
              <w:jc w:val="both"/>
            </w:pPr>
            <w:r>
              <w:t xml:space="preserve">Students </w:t>
            </w:r>
            <w:r w:rsidR="0048381E">
              <w:t xml:space="preserve">receive detailed feedback on the End of Year exams. Students then move onto a consolidation of all previously learnt topics at a higher level. </w:t>
            </w:r>
            <w:r w:rsidR="009F3CC6">
              <w:t xml:space="preserve"> </w:t>
            </w:r>
            <w:r>
              <w:t xml:space="preserve"> </w:t>
            </w:r>
          </w:p>
          <w:p w14:paraId="20DDC1B8" w14:textId="0F30FD0E" w:rsidR="00CF219B" w:rsidRPr="008041E8" w:rsidRDefault="00CF219B" w:rsidP="00467C57"/>
        </w:tc>
        <w:tc>
          <w:tcPr>
            <w:tcW w:w="5991" w:type="dxa"/>
          </w:tcPr>
          <w:p w14:paraId="0C114E24" w14:textId="77777777" w:rsidR="00CF219B" w:rsidRDefault="00CF219B" w:rsidP="009F3CC6"/>
          <w:p w14:paraId="5CE1C9DE" w14:textId="77777777" w:rsidR="008B081C" w:rsidRDefault="008B081C" w:rsidP="008D6416">
            <w:pPr>
              <w:numPr>
                <w:ilvl w:val="0"/>
                <w:numId w:val="4"/>
              </w:numPr>
            </w:pPr>
            <w:r>
              <w:t>Understanding how to improve creative writing in the end of year exam</w:t>
            </w:r>
          </w:p>
          <w:p w14:paraId="6E9F6103" w14:textId="77777777" w:rsidR="008B081C" w:rsidRDefault="008B081C" w:rsidP="008D6416">
            <w:pPr>
              <w:numPr>
                <w:ilvl w:val="0"/>
                <w:numId w:val="4"/>
              </w:numPr>
            </w:pPr>
            <w:r>
              <w:t>Understanding how to improve upon speaking and using complex phrases</w:t>
            </w:r>
          </w:p>
          <w:p w14:paraId="765D86AF" w14:textId="6D02FCC3" w:rsidR="00092284" w:rsidRDefault="00387BB6" w:rsidP="008D6416">
            <w:pPr>
              <w:numPr>
                <w:ilvl w:val="0"/>
                <w:numId w:val="4"/>
              </w:numPr>
            </w:pPr>
            <w:r>
              <w:t>Developing skills to deal with longer and more complex</w:t>
            </w:r>
            <w:r w:rsidR="009F490D">
              <w:t xml:space="preserve"> passages on Family, </w:t>
            </w:r>
            <w:r w:rsidR="00594CEC">
              <w:t xml:space="preserve">interests, </w:t>
            </w:r>
            <w:proofErr w:type="spellStart"/>
            <w:r w:rsidR="00594CEC">
              <w:t>freetime</w:t>
            </w:r>
            <w:proofErr w:type="spellEnd"/>
            <w:r w:rsidR="00594CEC">
              <w:t xml:space="preserve">, pets, </w:t>
            </w:r>
            <w:r w:rsidR="00DE4BD4">
              <w:t xml:space="preserve">healthy life, home, town and chores. </w:t>
            </w:r>
            <w:r w:rsidR="008D6416">
              <w:t xml:space="preserve"> </w:t>
            </w:r>
          </w:p>
        </w:tc>
        <w:tc>
          <w:tcPr>
            <w:tcW w:w="3767" w:type="dxa"/>
          </w:tcPr>
          <w:p w14:paraId="0B4BE305" w14:textId="77777777" w:rsidR="00BC0699" w:rsidRDefault="00BC0699" w:rsidP="00FE4B44">
            <w:pPr>
              <w:rPr>
                <w:b/>
                <w:bCs/>
                <w:u w:val="single"/>
              </w:rPr>
            </w:pPr>
          </w:p>
          <w:p w14:paraId="0F0797A0" w14:textId="77777777" w:rsidR="00BE322A" w:rsidRDefault="00BC0699" w:rsidP="00FE4B44">
            <w:pPr>
              <w:rPr>
                <w:b/>
                <w:bCs/>
                <w:u w:val="single"/>
              </w:rPr>
            </w:pPr>
            <w:r>
              <w:rPr>
                <w:b/>
                <w:bCs/>
                <w:u w:val="single"/>
              </w:rPr>
              <w:t>In class assessment</w:t>
            </w:r>
            <w:r w:rsidR="00BE322A">
              <w:rPr>
                <w:b/>
                <w:bCs/>
                <w:u w:val="single"/>
              </w:rPr>
              <w:t>:</w:t>
            </w:r>
          </w:p>
          <w:p w14:paraId="12630544" w14:textId="77777777" w:rsidR="00BE322A" w:rsidRDefault="00BE322A" w:rsidP="00FE4B44"/>
          <w:p w14:paraId="5497C45B" w14:textId="1D2793EF" w:rsidR="00FE4B44" w:rsidRDefault="00FE4B44" w:rsidP="00FE4B44">
            <w:proofErr w:type="spellStart"/>
            <w:r>
              <w:t>Memrise</w:t>
            </w:r>
            <w:proofErr w:type="spellEnd"/>
            <w:r>
              <w:t xml:space="preserve"> %</w:t>
            </w:r>
          </w:p>
          <w:p w14:paraId="402CF931" w14:textId="14EB2CEF" w:rsidR="00BE322A" w:rsidRDefault="00BE322A" w:rsidP="00FE4B44">
            <w:r>
              <w:t>Presentation and extended writing tasks</w:t>
            </w:r>
          </w:p>
          <w:p w14:paraId="23147930" w14:textId="77777777" w:rsidR="00BE322A" w:rsidRDefault="00BE322A" w:rsidP="00FE4B44"/>
          <w:p w14:paraId="15D6B06F" w14:textId="77777777" w:rsidR="00FE4B44" w:rsidRDefault="00FE4B44" w:rsidP="00FE4B44">
            <w:proofErr w:type="spellStart"/>
            <w:r>
              <w:t>Beths</w:t>
            </w:r>
            <w:proofErr w:type="spellEnd"/>
            <w:r>
              <w:t xml:space="preserve"> Working towards Scholar (&lt;60%)</w:t>
            </w:r>
          </w:p>
          <w:p w14:paraId="683B6006" w14:textId="77777777" w:rsidR="00FE4B44" w:rsidRDefault="00FE4B44" w:rsidP="00FE4B44">
            <w:proofErr w:type="spellStart"/>
            <w:r>
              <w:t>Beths</w:t>
            </w:r>
            <w:proofErr w:type="spellEnd"/>
            <w:r>
              <w:t xml:space="preserve"> Scholar - strong competence (60%)</w:t>
            </w:r>
          </w:p>
          <w:p w14:paraId="6C5308D2" w14:textId="77777777" w:rsidR="00CF219B" w:rsidRDefault="00FE4B44" w:rsidP="00FE4B44">
            <w:proofErr w:type="spellStart"/>
            <w:r>
              <w:t>Beths</w:t>
            </w:r>
            <w:proofErr w:type="spellEnd"/>
            <w:r>
              <w:t xml:space="preserve"> Super Scholar - excellent competence (80%)</w:t>
            </w:r>
          </w:p>
          <w:p w14:paraId="63FD2CDE" w14:textId="77777777" w:rsidR="00FE4B44" w:rsidRDefault="00FE4B44" w:rsidP="00FE4B44"/>
          <w:p w14:paraId="7D04D56A" w14:textId="02AF231C" w:rsidR="00FE4B44" w:rsidRDefault="00FE4B44" w:rsidP="00FE4B44">
            <w:r>
              <w:t xml:space="preserve">Awarding of </w:t>
            </w:r>
            <w:proofErr w:type="spellStart"/>
            <w:r>
              <w:t>Beths</w:t>
            </w:r>
            <w:proofErr w:type="spellEnd"/>
            <w:r>
              <w:t xml:space="preserve"> Scholar status is judged holistically taking into account starting point and KS3 target grades in addition to behaviour and homework completion.</w:t>
            </w:r>
          </w:p>
        </w:tc>
      </w:tr>
    </w:tbl>
    <w:p w14:paraId="4FD828CD" w14:textId="11762E1D" w:rsidR="00055320" w:rsidRPr="00055320" w:rsidRDefault="00055320" w:rsidP="00055320">
      <w:pPr>
        <w:tabs>
          <w:tab w:val="left" w:pos="5970"/>
        </w:tabs>
      </w:pPr>
    </w:p>
    <w:sectPr w:rsidR="00055320" w:rsidRPr="00055320" w:rsidSect="0005532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AC7B" w14:textId="77777777" w:rsidR="00A77696" w:rsidRDefault="00A77696" w:rsidP="00055320">
      <w:pPr>
        <w:spacing w:after="0" w:line="240" w:lineRule="auto"/>
      </w:pPr>
      <w:r>
        <w:separator/>
      </w:r>
    </w:p>
  </w:endnote>
  <w:endnote w:type="continuationSeparator" w:id="0">
    <w:p w14:paraId="26CF7670" w14:textId="77777777" w:rsidR="00A77696" w:rsidRDefault="00A77696"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5136" w14:textId="77777777" w:rsidR="00A77696" w:rsidRDefault="00A77696" w:rsidP="00055320">
      <w:pPr>
        <w:spacing w:after="0" w:line="240" w:lineRule="auto"/>
      </w:pPr>
      <w:r>
        <w:separator/>
      </w:r>
    </w:p>
  </w:footnote>
  <w:footnote w:type="continuationSeparator" w:id="0">
    <w:p w14:paraId="61AE0A01" w14:textId="77777777" w:rsidR="00A77696" w:rsidRDefault="00A77696"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81E4" w14:textId="0F519AEE" w:rsidR="00055320" w:rsidRPr="00055320" w:rsidRDefault="00055320" w:rsidP="00055320">
    <w:pPr>
      <w:rPr>
        <w:b/>
        <w:bCs/>
      </w:rPr>
    </w:pPr>
    <w:proofErr w:type="spellStart"/>
    <w:r w:rsidRPr="008041E8">
      <w:rPr>
        <w:b/>
        <w:bCs/>
      </w:rPr>
      <w:t>Beths</w:t>
    </w:r>
    <w:proofErr w:type="spellEnd"/>
    <w:r w:rsidRPr="008041E8">
      <w:rPr>
        <w:b/>
        <w:bCs/>
      </w:rPr>
      <w:t xml:space="preserve"> Grammar School KS3 </w:t>
    </w:r>
    <w:r w:rsidR="00550A04">
      <w:rPr>
        <w:b/>
        <w:bCs/>
      </w:rPr>
      <w:t>Spanish</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347"/>
    <w:multiLevelType w:val="hybridMultilevel"/>
    <w:tmpl w:val="1440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F389C"/>
    <w:multiLevelType w:val="hybridMultilevel"/>
    <w:tmpl w:val="E00025A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6351E"/>
    <w:multiLevelType w:val="hybridMultilevel"/>
    <w:tmpl w:val="F468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334683">
    <w:abstractNumId w:val="4"/>
  </w:num>
  <w:num w:numId="2" w16cid:durableId="1560703418">
    <w:abstractNumId w:val="2"/>
  </w:num>
  <w:num w:numId="3" w16cid:durableId="1421484428">
    <w:abstractNumId w:val="3"/>
  </w:num>
  <w:num w:numId="4" w16cid:durableId="1678269732">
    <w:abstractNumId w:val="0"/>
  </w:num>
  <w:num w:numId="5" w16cid:durableId="162669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0D2B"/>
    <w:rsid w:val="00004316"/>
    <w:rsid w:val="000301E6"/>
    <w:rsid w:val="0003229C"/>
    <w:rsid w:val="000332A1"/>
    <w:rsid w:val="00055320"/>
    <w:rsid w:val="00073B62"/>
    <w:rsid w:val="00077B6E"/>
    <w:rsid w:val="00077CFD"/>
    <w:rsid w:val="00086CE6"/>
    <w:rsid w:val="00092284"/>
    <w:rsid w:val="000A210A"/>
    <w:rsid w:val="000C43DF"/>
    <w:rsid w:val="000D7997"/>
    <w:rsid w:val="000E53C7"/>
    <w:rsid w:val="000F7B40"/>
    <w:rsid w:val="00102332"/>
    <w:rsid w:val="00107C6B"/>
    <w:rsid w:val="0011061D"/>
    <w:rsid w:val="00117AEB"/>
    <w:rsid w:val="00124A94"/>
    <w:rsid w:val="00140D72"/>
    <w:rsid w:val="001665C8"/>
    <w:rsid w:val="00181BEF"/>
    <w:rsid w:val="001A18E8"/>
    <w:rsid w:val="001B629C"/>
    <w:rsid w:val="001F10B9"/>
    <w:rsid w:val="00233743"/>
    <w:rsid w:val="00252034"/>
    <w:rsid w:val="00261C29"/>
    <w:rsid w:val="002A0627"/>
    <w:rsid w:val="002A0B2B"/>
    <w:rsid w:val="002D1C80"/>
    <w:rsid w:val="002D2848"/>
    <w:rsid w:val="003041D1"/>
    <w:rsid w:val="00331D69"/>
    <w:rsid w:val="00345CF2"/>
    <w:rsid w:val="00364802"/>
    <w:rsid w:val="00387BB6"/>
    <w:rsid w:val="00394FA0"/>
    <w:rsid w:val="003A6828"/>
    <w:rsid w:val="003B670E"/>
    <w:rsid w:val="003E3C18"/>
    <w:rsid w:val="003E468C"/>
    <w:rsid w:val="00412C75"/>
    <w:rsid w:val="00461969"/>
    <w:rsid w:val="004673E4"/>
    <w:rsid w:val="00467C57"/>
    <w:rsid w:val="00477F83"/>
    <w:rsid w:val="0048381E"/>
    <w:rsid w:val="004A5D34"/>
    <w:rsid w:val="004B3A7D"/>
    <w:rsid w:val="004E46C4"/>
    <w:rsid w:val="004F70F9"/>
    <w:rsid w:val="00515E30"/>
    <w:rsid w:val="00532499"/>
    <w:rsid w:val="00550A04"/>
    <w:rsid w:val="00563F0B"/>
    <w:rsid w:val="005644B0"/>
    <w:rsid w:val="00594CEC"/>
    <w:rsid w:val="005D2270"/>
    <w:rsid w:val="005D6631"/>
    <w:rsid w:val="00600EAE"/>
    <w:rsid w:val="00607D81"/>
    <w:rsid w:val="00611CD6"/>
    <w:rsid w:val="00625526"/>
    <w:rsid w:val="00652888"/>
    <w:rsid w:val="00661BF5"/>
    <w:rsid w:val="00705AD6"/>
    <w:rsid w:val="00717AC8"/>
    <w:rsid w:val="0075765D"/>
    <w:rsid w:val="00770D58"/>
    <w:rsid w:val="00771F62"/>
    <w:rsid w:val="00774B81"/>
    <w:rsid w:val="00775A22"/>
    <w:rsid w:val="00796DBF"/>
    <w:rsid w:val="007C63E2"/>
    <w:rsid w:val="007D5654"/>
    <w:rsid w:val="00827FB6"/>
    <w:rsid w:val="00841516"/>
    <w:rsid w:val="00842BD8"/>
    <w:rsid w:val="00851C5C"/>
    <w:rsid w:val="00890431"/>
    <w:rsid w:val="008978EA"/>
    <w:rsid w:val="008B081C"/>
    <w:rsid w:val="008C1298"/>
    <w:rsid w:val="008D6416"/>
    <w:rsid w:val="009025E9"/>
    <w:rsid w:val="00921CE3"/>
    <w:rsid w:val="00932B8F"/>
    <w:rsid w:val="00944468"/>
    <w:rsid w:val="00944815"/>
    <w:rsid w:val="00946EBD"/>
    <w:rsid w:val="00965A84"/>
    <w:rsid w:val="00965E75"/>
    <w:rsid w:val="009842FC"/>
    <w:rsid w:val="00995DD5"/>
    <w:rsid w:val="009D6782"/>
    <w:rsid w:val="009D7DDC"/>
    <w:rsid w:val="009F3CC6"/>
    <w:rsid w:val="009F490D"/>
    <w:rsid w:val="00A41043"/>
    <w:rsid w:val="00A53FB8"/>
    <w:rsid w:val="00A55F38"/>
    <w:rsid w:val="00A77696"/>
    <w:rsid w:val="00AB15D6"/>
    <w:rsid w:val="00AB183E"/>
    <w:rsid w:val="00AE222A"/>
    <w:rsid w:val="00B24112"/>
    <w:rsid w:val="00B26257"/>
    <w:rsid w:val="00B359A1"/>
    <w:rsid w:val="00B571AE"/>
    <w:rsid w:val="00B60FF6"/>
    <w:rsid w:val="00B86176"/>
    <w:rsid w:val="00B9489B"/>
    <w:rsid w:val="00BB0681"/>
    <w:rsid w:val="00BB2F09"/>
    <w:rsid w:val="00BC0699"/>
    <w:rsid w:val="00BE322A"/>
    <w:rsid w:val="00BF27C1"/>
    <w:rsid w:val="00C20105"/>
    <w:rsid w:val="00C36362"/>
    <w:rsid w:val="00C6447D"/>
    <w:rsid w:val="00C8185A"/>
    <w:rsid w:val="00C9577E"/>
    <w:rsid w:val="00C97671"/>
    <w:rsid w:val="00CA0AF7"/>
    <w:rsid w:val="00CA2C56"/>
    <w:rsid w:val="00CB2440"/>
    <w:rsid w:val="00CC1906"/>
    <w:rsid w:val="00CE7868"/>
    <w:rsid w:val="00CE7B62"/>
    <w:rsid w:val="00CF219B"/>
    <w:rsid w:val="00CF436D"/>
    <w:rsid w:val="00D26D37"/>
    <w:rsid w:val="00D35697"/>
    <w:rsid w:val="00D60B3D"/>
    <w:rsid w:val="00D92901"/>
    <w:rsid w:val="00DE4BD4"/>
    <w:rsid w:val="00E3766D"/>
    <w:rsid w:val="00E42127"/>
    <w:rsid w:val="00E6150F"/>
    <w:rsid w:val="00E80B47"/>
    <w:rsid w:val="00E85A0E"/>
    <w:rsid w:val="00F66B48"/>
    <w:rsid w:val="00F710F6"/>
    <w:rsid w:val="00F769CA"/>
    <w:rsid w:val="00F80312"/>
    <w:rsid w:val="00F90C5C"/>
    <w:rsid w:val="00FA3615"/>
    <w:rsid w:val="00FA7B5D"/>
    <w:rsid w:val="00FE28D1"/>
    <w:rsid w:val="00FE4B44"/>
    <w:rsid w:val="00FF4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 w:type="character" w:customStyle="1" w:styleId="font631">
    <w:name w:val="font631"/>
    <w:basedOn w:val="DefaultParagraphFont"/>
    <w:rsid w:val="00E80B47"/>
    <w:rPr>
      <w:rFonts w:ascii="Calibri" w:hAnsi="Calibri" w:cs="Calibri" w:hint="default"/>
      <w:b/>
      <w:bCs/>
      <w:i w:val="0"/>
      <w:iCs w:val="0"/>
      <w:color w:val="000000"/>
      <w:sz w:val="28"/>
      <w:szCs w:val="28"/>
      <w:u w:val="single"/>
    </w:rPr>
  </w:style>
  <w:style w:type="character" w:customStyle="1" w:styleId="font161">
    <w:name w:val="font161"/>
    <w:basedOn w:val="DefaultParagraphFont"/>
    <w:rsid w:val="00E80B47"/>
    <w:rPr>
      <w:rFonts w:ascii="Calibri" w:hAnsi="Calibri" w:cs="Calibri"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6918">
      <w:bodyDiv w:val="1"/>
      <w:marLeft w:val="0"/>
      <w:marRight w:val="0"/>
      <w:marTop w:val="0"/>
      <w:marBottom w:val="0"/>
      <w:divBdr>
        <w:top w:val="none" w:sz="0" w:space="0" w:color="auto"/>
        <w:left w:val="none" w:sz="0" w:space="0" w:color="auto"/>
        <w:bottom w:val="none" w:sz="0" w:space="0" w:color="auto"/>
        <w:right w:val="none" w:sz="0" w:space="0" w:color="auto"/>
      </w:divBdr>
    </w:div>
    <w:div w:id="459883440">
      <w:bodyDiv w:val="1"/>
      <w:marLeft w:val="0"/>
      <w:marRight w:val="0"/>
      <w:marTop w:val="0"/>
      <w:marBottom w:val="0"/>
      <w:divBdr>
        <w:top w:val="none" w:sz="0" w:space="0" w:color="auto"/>
        <w:left w:val="none" w:sz="0" w:space="0" w:color="auto"/>
        <w:bottom w:val="none" w:sz="0" w:space="0" w:color="auto"/>
        <w:right w:val="none" w:sz="0" w:space="0" w:color="auto"/>
      </w:divBdr>
    </w:div>
    <w:div w:id="778572152">
      <w:bodyDiv w:val="1"/>
      <w:marLeft w:val="0"/>
      <w:marRight w:val="0"/>
      <w:marTop w:val="0"/>
      <w:marBottom w:val="0"/>
      <w:divBdr>
        <w:top w:val="none" w:sz="0" w:space="0" w:color="auto"/>
        <w:left w:val="none" w:sz="0" w:space="0" w:color="auto"/>
        <w:bottom w:val="none" w:sz="0" w:space="0" w:color="auto"/>
        <w:right w:val="none" w:sz="0" w:space="0" w:color="auto"/>
      </w:divBdr>
      <w:divsChild>
        <w:div w:id="1250432319">
          <w:marLeft w:val="0"/>
          <w:marRight w:val="0"/>
          <w:marTop w:val="0"/>
          <w:marBottom w:val="0"/>
          <w:divBdr>
            <w:top w:val="none" w:sz="0" w:space="0" w:color="auto"/>
            <w:left w:val="none" w:sz="0" w:space="0" w:color="auto"/>
            <w:bottom w:val="none" w:sz="0" w:space="0" w:color="auto"/>
            <w:right w:val="none" w:sz="0" w:space="0" w:color="auto"/>
          </w:divBdr>
        </w:div>
      </w:divsChild>
    </w:div>
    <w:div w:id="1183087536">
      <w:bodyDiv w:val="1"/>
      <w:marLeft w:val="0"/>
      <w:marRight w:val="0"/>
      <w:marTop w:val="0"/>
      <w:marBottom w:val="0"/>
      <w:divBdr>
        <w:top w:val="none" w:sz="0" w:space="0" w:color="auto"/>
        <w:left w:val="none" w:sz="0" w:space="0" w:color="auto"/>
        <w:bottom w:val="none" w:sz="0" w:space="0" w:color="auto"/>
        <w:right w:val="none" w:sz="0" w:space="0" w:color="auto"/>
      </w:divBdr>
    </w:div>
    <w:div w:id="195015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SharedWithUsers xmlns="0ec6cbca-d623-4ab2-9853-95948a287d12">
      <UserInfo>
        <DisplayName/>
        <AccountId xsi:nil="true"/>
        <AccountType/>
      </UserInfo>
    </SharedWithUsers>
    <MediaLengthInSeconds xmlns="674e81a2-14a1-4ef6-96bb-2220e3ba2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96BF9-3EA4-48E5-9386-BDD3B5F897F9}"/>
</file>

<file path=customXml/itemProps2.xml><?xml version="1.0" encoding="utf-8"?>
<ds:datastoreItem xmlns:ds="http://schemas.openxmlformats.org/officeDocument/2006/customXml" ds:itemID="{5B56983B-0F53-4139-BC51-714EE8FA07C7}">
  <ds:schemaRefs>
    <ds:schemaRef ds:uri="http://purl.org/dc/elements/1.1/"/>
    <ds:schemaRef ds:uri="http://schemas.microsoft.com/office/2006/documentManagement/types"/>
    <ds:schemaRef ds:uri="106e7461-d58a-4762-b0f9-b844481042e0"/>
    <ds:schemaRef ds:uri="http://purl.org/dc/dcmitype/"/>
    <ds:schemaRef ds:uri="http://www.w3.org/XML/1998/namespace"/>
    <ds:schemaRef ds:uri="http://schemas.microsoft.com/office/infopath/2007/PartnerControls"/>
    <ds:schemaRef ds:uri="http://schemas.openxmlformats.org/package/2006/metadata/core-properties"/>
    <ds:schemaRef ds:uri="bfb24cf0-2db3-4439-bcbe-7814e605207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D2AFCE4-78EF-4572-BBC1-41F782AB1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Ms E. Cato-Sargeant</cp:lastModifiedBy>
  <cp:revision>28</cp:revision>
  <dcterms:created xsi:type="dcterms:W3CDTF">2024-02-09T15:23:00Z</dcterms:created>
  <dcterms:modified xsi:type="dcterms:W3CDTF">2024-02-09T15:47:00Z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y fmtid="{D5CDD505-2E9C-101B-9397-08002B2CF9AE}" pid="4" name="Order">
    <vt:r8>3132300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