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1BC409A9" w14:paraId="02B67415" w14:textId="77777777">
        <w:trPr>
          <w:trHeight w:val="432"/>
        </w:trPr>
        <w:tc>
          <w:tcPr>
            <w:tcW w:w="1393" w:type="dxa"/>
            <w:vMerge w:val="restart"/>
            <w:tcMar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1BC409A9" w14:paraId="3026A24F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965A84" w:rsidTr="1BC409A9" w14:paraId="68F5DA54" w14:textId="77777777">
        <w:trPr>
          <w:trHeight w:val="4595"/>
        </w:trPr>
        <w:tc>
          <w:tcPr>
            <w:tcW w:w="1393" w:type="dxa"/>
            <w:shd w:val="clear" w:color="auto" w:fill="FFF2CC" w:themeFill="accent4" w:themeFillTint="33"/>
            <w:tcMar/>
          </w:tcPr>
          <w:p w:rsidR="00965A84" w:rsidP="00055320" w:rsidRDefault="00965A84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965A84" w:rsidP="00055320" w:rsidRDefault="00965A84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965A84" w:rsidP="00055320" w:rsidRDefault="00965A84" w14:paraId="247C54BB" w14:textId="235022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08783A">
              <w:rPr>
                <w:b/>
                <w:bCs/>
              </w:rPr>
              <w:t>9</w:t>
            </w:r>
          </w:p>
        </w:tc>
        <w:tc>
          <w:tcPr>
            <w:tcW w:w="4453" w:type="dxa"/>
            <w:tcMar/>
          </w:tcPr>
          <w:p w:rsidRPr="00000D2B" w:rsidR="00965A84" w:rsidP="00965A84" w:rsidRDefault="00965A84" w14:paraId="6EFFCA61" w14:textId="77777777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:rsidR="00965A84" w:rsidP="008978EA" w:rsidRDefault="005975F4" w14:paraId="4BBF3327" w14:textId="0D880EDA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 w:rsidRPr="005975F4">
              <w:rPr>
                <w:b/>
                <w:bCs/>
                <w:sz w:val="28"/>
                <w:szCs w:val="28"/>
                <w:u w:val="single"/>
              </w:rPr>
              <w:t xml:space="preserve">Ich </w:t>
            </w:r>
            <w:proofErr w:type="spellStart"/>
            <w:r w:rsidRPr="005975F4">
              <w:rPr>
                <w:b/>
                <w:bCs/>
                <w:sz w:val="28"/>
                <w:szCs w:val="28"/>
                <w:u w:val="single"/>
              </w:rPr>
              <w:t>liebe</w:t>
            </w:r>
            <w:proofErr w:type="spellEnd"/>
            <w:r w:rsidRPr="005975F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975F4">
              <w:rPr>
                <w:b/>
                <w:bCs/>
                <w:sz w:val="28"/>
                <w:szCs w:val="28"/>
                <w:u w:val="single"/>
              </w:rPr>
              <w:t>Ferien</w:t>
            </w:r>
            <w:proofErr w:type="spellEnd"/>
            <w:r w:rsidRPr="005975F4">
              <w:rPr>
                <w:b/>
                <w:bCs/>
                <w:sz w:val="28"/>
                <w:szCs w:val="28"/>
                <w:u w:val="single"/>
              </w:rPr>
              <w:t>!</w:t>
            </w:r>
          </w:p>
          <w:p w:rsidRPr="00651392" w:rsidR="005975F4" w:rsidP="008978EA" w:rsidRDefault="005975F4" w14:paraId="3C4B6A4F" w14:textId="77777777">
            <w:pPr>
              <w:pStyle w:val="ListParagraph"/>
              <w:ind w:left="501"/>
            </w:pPr>
          </w:p>
          <w:p w:rsidRPr="00117AEB" w:rsidR="00965A84" w:rsidP="00C853DA" w:rsidRDefault="00831748" w14:paraId="21FF5FCC" w14:textId="1759ECBF">
            <w:pPr>
              <w:pStyle w:val="ListParagraph"/>
              <w:ind w:left="501"/>
            </w:pPr>
            <w:r w:rsidRPr="00831748">
              <w:t>Students will learn how to describe preferences for holidays and past holiday experiences. They will develop the skills to deliver a presentation and answer questions related to holiday experiences. They will be able to describe and narrate holidays in the past</w:t>
            </w:r>
            <w:r w:rsidR="00A54D45">
              <w:t>, use the present tense to discuss holidays in general</w:t>
            </w:r>
            <w:r w:rsidRPr="00831748">
              <w:t xml:space="preserve"> and look forward to holidays in the future.</w:t>
            </w:r>
          </w:p>
        </w:tc>
        <w:tc>
          <w:tcPr>
            <w:tcW w:w="5991" w:type="dxa"/>
            <w:tcMar/>
          </w:tcPr>
          <w:p w:rsidRPr="00117AEB" w:rsidR="00965A84" w:rsidP="00055320" w:rsidRDefault="00965A84" w14:paraId="5D0AE9DA" w14:textId="77777777">
            <w:pPr>
              <w:pStyle w:val="ListParagraph"/>
              <w:ind w:left="501"/>
            </w:pPr>
          </w:p>
          <w:p w:rsidRPr="00117AEB" w:rsidR="00965A84" w:rsidP="00055320" w:rsidRDefault="00965A84" w14:paraId="06BA3ABF" w14:textId="77777777">
            <w:pPr>
              <w:ind w:left="141"/>
            </w:pPr>
          </w:p>
          <w:p w:rsidR="005975F4" w:rsidP="005975F4" w:rsidRDefault="005975F4" w14:paraId="0A5DD9B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Comparing different places using 'then' and 'now'</w:t>
            </w:r>
          </w:p>
          <w:p w:rsidR="005975F4" w:rsidP="005975F4" w:rsidRDefault="005975F4" w14:paraId="4D76511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Using the past tense with </w:t>
            </w:r>
            <w:proofErr w:type="spellStart"/>
            <w:r>
              <w:t>haben</w:t>
            </w:r>
            <w:proofErr w:type="spellEnd"/>
            <w:r>
              <w:t xml:space="preserve"> to talk about holiday experiences in the past</w:t>
            </w:r>
          </w:p>
          <w:p w:rsidR="005975F4" w:rsidP="005975F4" w:rsidRDefault="005975F4" w14:paraId="4F12CD9B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Discussing ways to travel using the past tense with 'sein'</w:t>
            </w:r>
          </w:p>
          <w:p w:rsidR="005975F4" w:rsidP="005975F4" w:rsidRDefault="005975F4" w14:paraId="1F6687C1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Talking about the weather combining present and past tense to extend sentences</w:t>
            </w:r>
          </w:p>
          <w:p w:rsidR="005975F4" w:rsidP="005975F4" w:rsidRDefault="005975F4" w14:paraId="3B72C5CA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Talking about holidays by asking and asking key questions</w:t>
            </w:r>
          </w:p>
          <w:p w:rsidRPr="009D2548" w:rsidR="00965A84" w:rsidP="005975F4" w:rsidRDefault="005975F4" w14:paraId="316C701A" w14:textId="3D1AA595">
            <w:pPr>
              <w:pStyle w:val="ListParagraph"/>
              <w:numPr>
                <w:ilvl w:val="0"/>
                <w:numId w:val="3"/>
              </w:numPr>
            </w:pPr>
            <w:r>
              <w:t>Discussing problems on holidays and writing a hotel review using a range of tenses</w:t>
            </w:r>
          </w:p>
        </w:tc>
        <w:tc>
          <w:tcPr>
            <w:tcW w:w="3767" w:type="dxa"/>
            <w:tcMar/>
          </w:tcPr>
          <w:p w:rsidR="00965A84" w:rsidP="001F10B9" w:rsidRDefault="00965A84" w14:paraId="175503DF" w14:textId="77777777">
            <w:r>
              <w:t>Speaking Q+A</w:t>
            </w:r>
          </w:p>
          <w:p w:rsidR="00965A84" w:rsidP="001F10B9" w:rsidRDefault="00965A84" w14:paraId="33823869" w14:textId="77777777">
            <w:r>
              <w:t>Translation both ways</w:t>
            </w:r>
          </w:p>
          <w:p w:rsidR="00965A84" w:rsidP="001F10B9" w:rsidRDefault="00965A84" w14:paraId="25BAE90A" w14:textId="77777777">
            <w:r>
              <w:t xml:space="preserve">Reading </w:t>
            </w:r>
          </w:p>
          <w:p w:rsidR="00965A84" w:rsidP="001F10B9" w:rsidRDefault="00965A84" w14:paraId="0E8AF6C2" w14:textId="77777777">
            <w:r>
              <w:t>Listening</w:t>
            </w:r>
          </w:p>
          <w:p w:rsidR="00965A84" w:rsidP="001F10B9" w:rsidRDefault="00965A84" w14:paraId="042926F4" w14:textId="77777777">
            <w:proofErr w:type="spellStart"/>
            <w:r>
              <w:t>Memrise</w:t>
            </w:r>
            <w:proofErr w:type="spellEnd"/>
            <w:r>
              <w:t xml:space="preserve"> %</w:t>
            </w:r>
          </w:p>
          <w:p w:rsidR="00965A84" w:rsidP="001F10B9" w:rsidRDefault="00B9489B" w14:paraId="39C81424" w14:textId="251F1A28">
            <w:r>
              <w:t>Equally weighted</w:t>
            </w:r>
          </w:p>
          <w:p w:rsidR="00B9489B" w:rsidP="001F10B9" w:rsidRDefault="00B9489B" w14:paraId="3C174D69" w14:textId="77777777"/>
          <w:p w:rsidR="00965A84" w:rsidP="001F10B9" w:rsidRDefault="00965A84" w14:paraId="4BB97714" w14:textId="77777777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:rsidR="00965A84" w:rsidP="001F10B9" w:rsidRDefault="00965A84" w14:paraId="251A177A" w14:textId="77777777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:rsidR="00965A84" w:rsidP="001F10B9" w:rsidRDefault="00965A84" w14:paraId="55ED8E64" w14:textId="77777777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  <w:p w:rsidR="00965A84" w:rsidP="001F10B9" w:rsidRDefault="00965A84" w14:paraId="63230A36" w14:textId="77777777"/>
          <w:p w:rsidR="00965A84" w:rsidP="001F10B9" w:rsidRDefault="00965A84" w14:paraId="598BF2FE" w14:textId="4708ACFE">
            <w:r w:rsidR="00965A84">
              <w:rPr/>
              <w:t xml:space="preserve">Awarding of </w:t>
            </w:r>
            <w:r w:rsidR="00965A84">
              <w:rPr/>
              <w:t>Beths</w:t>
            </w:r>
            <w:r w:rsidR="00965A84">
              <w:rPr/>
              <w:t xml:space="preserve"> Scholar status is judged holistically taking into </w:t>
            </w:r>
            <w:r w:rsidR="20E1A24A">
              <w:rPr/>
              <w:t>consideration</w:t>
            </w:r>
            <w:r w:rsidR="00965A84">
              <w:rPr/>
              <w:t xml:space="preserve"> starting point and KS3 target grades in addition to behaviour and homework completion.</w:t>
            </w:r>
          </w:p>
        </w:tc>
      </w:tr>
      <w:tr w:rsidR="00000D2B" w:rsidTr="1BC409A9" w14:paraId="1BEE0139" w14:textId="77777777">
        <w:trPr>
          <w:trHeight w:val="1104"/>
        </w:trPr>
        <w:tc>
          <w:tcPr>
            <w:tcW w:w="1393" w:type="dxa"/>
            <w:shd w:val="clear" w:color="auto" w:fill="FFF2CC" w:themeFill="accent4" w:themeFillTint="33"/>
            <w:tcMar/>
          </w:tcPr>
          <w:p w:rsidR="00000D2B" w:rsidP="00055320" w:rsidRDefault="00000D2B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00D2B" w:rsidP="00055320" w:rsidRDefault="00000D2B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000D2B" w:rsidP="00055320" w:rsidRDefault="00000D2B" w14:paraId="02D123E3" w14:textId="553FA9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08783A">
              <w:rPr>
                <w:b/>
                <w:bCs/>
              </w:rPr>
              <w:t>9</w:t>
            </w:r>
          </w:p>
        </w:tc>
        <w:tc>
          <w:tcPr>
            <w:tcW w:w="4453" w:type="dxa"/>
            <w:tcMar/>
          </w:tcPr>
          <w:p w:rsidR="0096477C" w:rsidP="00B26257" w:rsidRDefault="00DE2E70" w14:paraId="3073969B" w14:textId="2251CF09">
            <w:pPr>
              <w:pStyle w:val="ListParagraph"/>
              <w:ind w:left="501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E2E70">
              <w:rPr>
                <w:rFonts w:cstheme="minorHAnsi"/>
                <w:b/>
                <w:bCs/>
                <w:sz w:val="28"/>
                <w:szCs w:val="28"/>
                <w:u w:val="single"/>
              </w:rPr>
              <w:t>Bist</w:t>
            </w:r>
            <w:proofErr w:type="spellEnd"/>
            <w:r w:rsidRPr="00DE2E70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du </w:t>
            </w:r>
            <w:proofErr w:type="spellStart"/>
            <w:r w:rsidRPr="00DE2E70">
              <w:rPr>
                <w:rFonts w:cstheme="minorHAnsi"/>
                <w:b/>
                <w:bCs/>
                <w:sz w:val="28"/>
                <w:szCs w:val="28"/>
                <w:u w:val="single"/>
              </w:rPr>
              <w:t>ein</w:t>
            </w:r>
            <w:proofErr w:type="spellEnd"/>
            <w:r w:rsidRPr="00DE2E70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E2E70">
              <w:rPr>
                <w:rFonts w:cstheme="minorHAnsi"/>
                <w:b/>
                <w:bCs/>
                <w:sz w:val="28"/>
                <w:szCs w:val="28"/>
                <w:u w:val="single"/>
              </w:rPr>
              <w:t>Medienfan</w:t>
            </w:r>
            <w:proofErr w:type="spellEnd"/>
            <w:r w:rsidRPr="00DE2E70">
              <w:rPr>
                <w:rFonts w:cstheme="minorHAnsi"/>
                <w:b/>
                <w:bCs/>
                <w:sz w:val="28"/>
                <w:szCs w:val="28"/>
                <w:u w:val="single"/>
              </w:rPr>
              <w:t>?</w:t>
            </w:r>
          </w:p>
          <w:p w:rsidR="00DE2E70" w:rsidP="00B26257" w:rsidRDefault="00DE2E70" w14:paraId="4EEC2A9E" w14:textId="77777777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:rsidR="00B26257" w:rsidP="00B26257" w:rsidRDefault="007B7444" w14:paraId="23ACAD3F" w14:textId="4331B999">
            <w:pPr>
              <w:pStyle w:val="ListParagraph"/>
              <w:ind w:left="501"/>
              <w:rPr>
                <w:b/>
                <w:bCs/>
                <w:u w:val="single"/>
              </w:rPr>
            </w:pPr>
            <w:r>
              <w:t xml:space="preserve">Students </w:t>
            </w:r>
            <w:r w:rsidR="00E97E77">
              <w:t>will use the present and past tense to describe their experiences of film and TV. After discussing these free</w:t>
            </w:r>
            <w:r w:rsidR="00AB0471">
              <w:t xml:space="preserve"> </w:t>
            </w:r>
            <w:r w:rsidR="00E97E77">
              <w:t xml:space="preserve">time activities, students will move onto </w:t>
            </w:r>
            <w:r w:rsidR="00AB0471">
              <w:t xml:space="preserve">discuss their reading preferences. Students will read some interesting </w:t>
            </w:r>
            <w:r w:rsidR="00AB0471">
              <w:lastRenderedPageBreak/>
              <w:t xml:space="preserve">reviews on media </w:t>
            </w:r>
            <w:r w:rsidR="007E08AE">
              <w:t xml:space="preserve">and discuss how much screen time they have and what they use it for. Lastly, to develop their love of languages, students will </w:t>
            </w:r>
            <w:r w:rsidR="000225C6">
              <w:t xml:space="preserve">discuss the benefits of learning a language. </w:t>
            </w:r>
          </w:p>
        </w:tc>
        <w:tc>
          <w:tcPr>
            <w:tcW w:w="5991" w:type="dxa"/>
            <w:tcMar/>
          </w:tcPr>
          <w:p w:rsidR="00000D2B" w:rsidP="00055320" w:rsidRDefault="00000D2B" w14:paraId="327F06E1" w14:textId="77777777">
            <w:pPr>
              <w:pStyle w:val="ListParagraph"/>
              <w:ind w:left="501"/>
            </w:pPr>
          </w:p>
          <w:p w:rsidR="00000D2B" w:rsidP="00055320" w:rsidRDefault="00000D2B" w14:paraId="4E37BA08" w14:textId="77777777">
            <w:pPr>
              <w:ind w:left="141"/>
            </w:pPr>
          </w:p>
          <w:p w:rsidR="006B56B0" w:rsidP="006B56B0" w:rsidRDefault="006B56B0" w14:paraId="046A7461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Using the past tense to discuss film preferences using recall of the perfect tense</w:t>
            </w:r>
          </w:p>
          <w:p w:rsidR="006B56B0" w:rsidP="006B56B0" w:rsidRDefault="006B56B0" w14:paraId="02FF642A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Talking about programmes you watch using the modal verb '</w:t>
            </w:r>
            <w:proofErr w:type="spellStart"/>
            <w:r>
              <w:t>wollen</w:t>
            </w:r>
            <w:proofErr w:type="spellEnd"/>
            <w:r>
              <w:t>'</w:t>
            </w:r>
          </w:p>
          <w:p w:rsidR="006B56B0" w:rsidP="006B56B0" w:rsidRDefault="006B56B0" w14:paraId="1AB25835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Discussing reading preferences and using prepositions with the dative case</w:t>
            </w:r>
          </w:p>
          <w:p w:rsidR="006B56B0" w:rsidP="006B56B0" w:rsidRDefault="006B56B0" w14:paraId="46EE9E88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 xml:space="preserve">Giving examples of what you use screen time for whilst using model verbs such as </w:t>
            </w:r>
            <w:proofErr w:type="spellStart"/>
            <w:r>
              <w:t>sollen</w:t>
            </w:r>
            <w:proofErr w:type="spellEnd"/>
            <w:r>
              <w:t xml:space="preserve">, </w:t>
            </w:r>
            <w:proofErr w:type="spellStart"/>
            <w:r>
              <w:t>dürfen</w:t>
            </w:r>
            <w:proofErr w:type="spellEnd"/>
            <w:r>
              <w:t xml:space="preserve"> and </w:t>
            </w:r>
            <w:proofErr w:type="spellStart"/>
            <w:r>
              <w:t>können</w:t>
            </w:r>
            <w:proofErr w:type="spellEnd"/>
          </w:p>
          <w:p w:rsidR="006B56B0" w:rsidP="006B56B0" w:rsidRDefault="006B56B0" w14:paraId="4B449781" w14:textId="3BEF949F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Talking about different opin</w:t>
            </w:r>
            <w:r w:rsidR="00AB0471">
              <w:t>i</w:t>
            </w:r>
            <w:r>
              <w:t>ons using media reviews</w:t>
            </w:r>
          </w:p>
          <w:p w:rsidR="00000D2B" w:rsidP="006B56B0" w:rsidRDefault="006B56B0" w14:paraId="4AE8AC02" w14:textId="21751060">
            <w:pPr>
              <w:pStyle w:val="ListParagraph"/>
              <w:numPr>
                <w:ilvl w:val="0"/>
                <w:numId w:val="4"/>
              </w:numPr>
            </w:pPr>
            <w:r>
              <w:t>Building upon knowledge of using a range of tenses and discussing speaking different languages and its benefits</w:t>
            </w:r>
          </w:p>
        </w:tc>
        <w:tc>
          <w:tcPr>
            <w:tcW w:w="3767" w:type="dxa"/>
            <w:tcMar/>
          </w:tcPr>
          <w:p w:rsidR="00771F62" w:rsidP="00771F62" w:rsidRDefault="00771F62" w14:paraId="3E2B74E3" w14:textId="4A873A65">
            <w:r>
              <w:lastRenderedPageBreak/>
              <w:t>Speaking - One Minute Presentation</w:t>
            </w:r>
          </w:p>
          <w:p w:rsidR="00771F62" w:rsidP="00771F62" w:rsidRDefault="00771F62" w14:paraId="242FEBAD" w14:textId="77777777">
            <w:r>
              <w:t>Creative Writing Task</w:t>
            </w:r>
          </w:p>
          <w:p w:rsidR="00771F62" w:rsidP="00771F62" w:rsidRDefault="00771F62" w14:paraId="5D712310" w14:textId="77777777">
            <w:proofErr w:type="spellStart"/>
            <w:r>
              <w:t>Memrise</w:t>
            </w:r>
            <w:proofErr w:type="spellEnd"/>
            <w:r>
              <w:t xml:space="preserve"> %</w:t>
            </w:r>
          </w:p>
          <w:p w:rsidR="00771F62" w:rsidP="00771F62" w:rsidRDefault="00771F62" w14:paraId="3E334C3D" w14:textId="09584404">
            <w:r>
              <w:t xml:space="preserve">(weighted </w:t>
            </w:r>
            <w:r w:rsidR="005644B0">
              <w:t>50/30/20%)</w:t>
            </w:r>
          </w:p>
          <w:p w:rsidR="00771F62" w:rsidP="00771F62" w:rsidRDefault="00771F62" w14:paraId="585B0722" w14:textId="77777777"/>
          <w:p w:rsidR="00771F62" w:rsidP="00771F62" w:rsidRDefault="00771F62" w14:paraId="372D99E4" w14:textId="77777777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:rsidR="00771F62" w:rsidP="00771F62" w:rsidRDefault="00771F62" w14:paraId="6B7580F0" w14:textId="77777777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:rsidR="00000D2B" w:rsidP="00771F62" w:rsidRDefault="00771F62" w14:paraId="49669BF0" w14:textId="77777777">
            <w:proofErr w:type="spellStart"/>
            <w:r>
              <w:lastRenderedPageBreak/>
              <w:t>Beths</w:t>
            </w:r>
            <w:proofErr w:type="spellEnd"/>
            <w:r>
              <w:t xml:space="preserve"> Super Scholar - excellent competence (80%)</w:t>
            </w:r>
          </w:p>
          <w:p w:rsidR="005644B0" w:rsidP="00771F62" w:rsidRDefault="005644B0" w14:paraId="41D15E16" w14:textId="77777777"/>
          <w:p w:rsidR="005644B0" w:rsidP="005644B0" w:rsidRDefault="005644B0" w14:paraId="4DDC6A7C" w14:textId="398D5AC8">
            <w:r w:rsidR="005644B0">
              <w:rPr/>
              <w:t xml:space="preserve">Awarding of </w:t>
            </w:r>
            <w:r w:rsidR="005644B0">
              <w:rPr/>
              <w:t>Beths</w:t>
            </w:r>
            <w:r w:rsidR="005644B0">
              <w:rPr/>
              <w:t xml:space="preserve"> Scholar status is judged holistically taking into </w:t>
            </w:r>
            <w:r w:rsidR="018FB768">
              <w:rPr/>
              <w:t>consideration</w:t>
            </w:r>
            <w:r w:rsidR="005644B0">
              <w:rPr/>
              <w:t xml:space="preserve"> </w:t>
            </w:r>
            <w:r w:rsidR="005644B0">
              <w:rPr/>
              <w:t>starting point and KS3 target grades in addition to behaviour and homework completion.</w:t>
            </w:r>
          </w:p>
        </w:tc>
      </w:tr>
      <w:tr w:rsidR="00B9489B" w:rsidTr="1BC409A9" w14:paraId="539EEDEC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  <w:tcMar/>
          </w:tcPr>
          <w:p w:rsidR="00B9489B" w:rsidP="00B9489B" w:rsidRDefault="00B9489B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B9489B" w:rsidP="00B9489B" w:rsidRDefault="00B9489B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B9489B" w:rsidP="00B9489B" w:rsidRDefault="00B9489B" w14:paraId="05843AA3" w14:textId="21A54D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08783A">
              <w:rPr>
                <w:b/>
                <w:bCs/>
              </w:rPr>
              <w:t>9</w:t>
            </w:r>
          </w:p>
          <w:p w:rsidRPr="00584E82" w:rsidR="00B9489B" w:rsidP="00B9489B" w:rsidRDefault="00B9489B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B9489B" w:rsidP="00B9489B" w:rsidRDefault="00792788" w14:paraId="52294AC3" w14:textId="1A0913CF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 w:rsidRPr="00792788">
              <w:rPr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792788">
              <w:rPr>
                <w:b/>
                <w:bCs/>
                <w:sz w:val="28"/>
                <w:szCs w:val="28"/>
                <w:u w:val="single"/>
              </w:rPr>
              <w:t>Kindheit</w:t>
            </w:r>
            <w:proofErr w:type="spellEnd"/>
            <w:r w:rsidRPr="0079278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792788" w:rsidP="00B9489B" w:rsidRDefault="00792788" w14:paraId="4976B666" w14:textId="77777777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:rsidR="00B9489B" w:rsidP="007D7CDC" w:rsidRDefault="007D7CDC" w14:paraId="422096AF" w14:textId="643C0C3A">
            <w:pPr>
              <w:pStyle w:val="ListParagraph"/>
              <w:ind w:left="501"/>
              <w:jc w:val="both"/>
              <w:rPr>
                <w:b/>
                <w:bCs/>
                <w:u w:val="single"/>
              </w:rPr>
            </w:pPr>
            <w:r w:rsidRPr="007D7CDC">
              <w:t xml:space="preserve">Students </w:t>
            </w:r>
            <w:r w:rsidR="001C7761">
              <w:t xml:space="preserve">will </w:t>
            </w:r>
            <w:r w:rsidR="00792788">
              <w:t>learn a new tense this term and be able to look nostalgically at their own childhood to describe what they ‘used to</w:t>
            </w:r>
            <w:r w:rsidR="005E3B5B">
              <w:t xml:space="preserve">’ </w:t>
            </w:r>
            <w:r w:rsidR="00792788">
              <w:t>do</w:t>
            </w:r>
            <w:r w:rsidR="0034291B">
              <w:t xml:space="preserve">. They will also be able to describe and compare different schools as well as use the grammar point ‘the most’ and ‘the least’ as superlative expressions. </w:t>
            </w:r>
          </w:p>
        </w:tc>
        <w:tc>
          <w:tcPr>
            <w:tcW w:w="5991" w:type="dxa"/>
            <w:tcMar/>
          </w:tcPr>
          <w:p w:rsidR="00B9489B" w:rsidP="00B9489B" w:rsidRDefault="00B9489B" w14:paraId="28E78785" w14:textId="77777777"/>
          <w:p w:rsidR="00792788" w:rsidP="00792788" w:rsidRDefault="00792788" w14:paraId="617A34E1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Using '</w:t>
            </w:r>
            <w:proofErr w:type="spellStart"/>
            <w:r>
              <w:t>als</w:t>
            </w:r>
            <w:proofErr w:type="spellEnd"/>
            <w:r>
              <w:t>' in the past to when and using it to discuss childhood experiences</w:t>
            </w:r>
          </w:p>
          <w:p w:rsidR="00792788" w:rsidP="00792788" w:rsidRDefault="00792788" w14:paraId="284B80D1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Talking about activities in childhood by using the imperfect tense</w:t>
            </w:r>
          </w:p>
          <w:p w:rsidR="00792788" w:rsidP="00792788" w:rsidRDefault="00792788" w14:paraId="7399AD09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Comparing different schools using the comparative and superlative</w:t>
            </w:r>
          </w:p>
          <w:p w:rsidR="00792788" w:rsidP="00792788" w:rsidRDefault="00792788" w14:paraId="69902DAD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Reading a fairy story written in the imperfect tense</w:t>
            </w:r>
          </w:p>
          <w:p w:rsidR="00B9489B" w:rsidP="00792788" w:rsidRDefault="00792788" w14:paraId="5546B688" w14:textId="5B3525FB">
            <w:pPr>
              <w:pStyle w:val="ListParagraph"/>
              <w:numPr>
                <w:ilvl w:val="0"/>
                <w:numId w:val="4"/>
              </w:numPr>
            </w:pPr>
            <w:r>
              <w:t>Writing longer texts using a range of tenses and extended writing</w:t>
            </w:r>
          </w:p>
        </w:tc>
        <w:tc>
          <w:tcPr>
            <w:tcW w:w="3767" w:type="dxa"/>
            <w:tcMar/>
          </w:tcPr>
          <w:p w:rsidR="00B9489B" w:rsidP="00B9489B" w:rsidRDefault="00B9489B" w14:paraId="03BD92A1" w14:textId="591428BA">
            <w:r>
              <w:t>Speaking</w:t>
            </w:r>
            <w:r w:rsidR="000B3E8F">
              <w:t xml:space="preserve"> - Phonics</w:t>
            </w:r>
          </w:p>
          <w:p w:rsidR="00B9489B" w:rsidP="00B9489B" w:rsidRDefault="00B9489B" w14:paraId="1AAED846" w14:textId="77777777">
            <w:r>
              <w:t>Translation both ways</w:t>
            </w:r>
          </w:p>
          <w:p w:rsidR="00B9489B" w:rsidP="00B9489B" w:rsidRDefault="00B9489B" w14:paraId="40ABA83B" w14:textId="77777777">
            <w:r>
              <w:t xml:space="preserve">Reading </w:t>
            </w:r>
          </w:p>
          <w:p w:rsidR="00B9489B" w:rsidP="00B9489B" w:rsidRDefault="00B9489B" w14:paraId="1461BF1F" w14:textId="77777777">
            <w:r>
              <w:t>Listening</w:t>
            </w:r>
          </w:p>
          <w:p w:rsidR="00B9489B" w:rsidP="00B9489B" w:rsidRDefault="00B9489B" w14:paraId="04EDBA05" w14:textId="77777777">
            <w:proofErr w:type="spellStart"/>
            <w:r>
              <w:t>Memrise</w:t>
            </w:r>
            <w:proofErr w:type="spellEnd"/>
            <w:r>
              <w:t xml:space="preserve"> %</w:t>
            </w:r>
          </w:p>
          <w:p w:rsidR="00B9489B" w:rsidP="00B9489B" w:rsidRDefault="00B9489B" w14:paraId="2F05F64F" w14:textId="77777777">
            <w:r>
              <w:t>Equally weighted</w:t>
            </w:r>
          </w:p>
          <w:p w:rsidR="00B9489B" w:rsidP="00B9489B" w:rsidRDefault="00B9489B" w14:paraId="12C6F9C9" w14:textId="77777777"/>
          <w:p w:rsidR="00B9489B" w:rsidP="00B9489B" w:rsidRDefault="00B9489B" w14:paraId="766959A0" w14:textId="77777777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:rsidR="00B9489B" w:rsidP="00B9489B" w:rsidRDefault="00B9489B" w14:paraId="42A04583" w14:textId="77777777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:rsidR="00B9489B" w:rsidP="00B9489B" w:rsidRDefault="00B9489B" w14:paraId="19978C22" w14:textId="77777777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  <w:p w:rsidR="00B9489B" w:rsidP="00B9489B" w:rsidRDefault="00B9489B" w14:paraId="65E7AA26" w14:textId="77777777"/>
          <w:p w:rsidR="00B9489B" w:rsidP="00B9489B" w:rsidRDefault="00B9489B" w14:paraId="5A1ADD0C" w14:textId="029D7DDE">
            <w:r w:rsidR="00B9489B">
              <w:rPr/>
              <w:t xml:space="preserve">Awarding of </w:t>
            </w:r>
            <w:r w:rsidR="00B9489B">
              <w:rPr/>
              <w:t>Beths</w:t>
            </w:r>
            <w:r w:rsidR="00B9489B">
              <w:rPr/>
              <w:t xml:space="preserve"> Scholar status is judged holistically taking into </w:t>
            </w:r>
            <w:r w:rsidR="31EEBCA7">
              <w:rPr/>
              <w:t>consideration</w:t>
            </w:r>
            <w:r w:rsidR="00B9489B">
              <w:rPr/>
              <w:t xml:space="preserve"> </w:t>
            </w:r>
            <w:r w:rsidR="00B9489B">
              <w:rPr/>
              <w:t>starting point and KS3 target grades in addition to behaviour and homework completion.</w:t>
            </w:r>
          </w:p>
        </w:tc>
      </w:tr>
      <w:tr w:rsidR="00944468" w:rsidTr="1BC409A9" w14:paraId="628D8D94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  <w:tcMar/>
          </w:tcPr>
          <w:p w:rsidR="00944468" w:rsidP="00944468" w:rsidRDefault="00944468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944468" w:rsidP="00944468" w:rsidRDefault="00944468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944468" w:rsidP="00944468" w:rsidRDefault="00944468" w14:paraId="367745E9" w14:textId="4D24B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08783A">
              <w:rPr>
                <w:b/>
                <w:bCs/>
              </w:rPr>
              <w:t>9</w:t>
            </w:r>
          </w:p>
          <w:p w:rsidR="00944468" w:rsidP="00944468" w:rsidRDefault="00944468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C15F49" w:rsidR="005E3B5B" w:rsidP="005E3B5B" w:rsidRDefault="005E3B5B" w14:paraId="4C232457" w14:textId="2D0B1B4C">
            <w:pPr>
              <w:pStyle w:val="ListParagraph"/>
              <w:spacing w:after="0" w:line="240" w:lineRule="auto"/>
              <w:ind w:left="501"/>
              <w:rPr>
                <w:b/>
                <w:bCs/>
                <w:sz w:val="28"/>
                <w:szCs w:val="28"/>
                <w:u w:val="single"/>
                <w:lang w:val="de-DE"/>
              </w:rPr>
            </w:pPr>
            <w:r w:rsidRPr="00C15F49">
              <w:rPr>
                <w:b/>
                <w:bCs/>
                <w:sz w:val="28"/>
                <w:szCs w:val="28"/>
                <w:u w:val="single"/>
                <w:lang w:val="de-DE"/>
              </w:rPr>
              <w:t>Bleib gesund!</w:t>
            </w:r>
            <w:r w:rsidRPr="00C15F49">
              <w:rPr>
                <w:b/>
                <w:bCs/>
                <w:sz w:val="28"/>
                <w:szCs w:val="28"/>
                <w:u w:val="single"/>
                <w:lang w:val="de-DE"/>
              </w:rPr>
              <w:t xml:space="preserve"> </w:t>
            </w:r>
            <w:r w:rsidRPr="00C15F49" w:rsidR="00C15F49">
              <w:rPr>
                <w:b/>
                <w:bCs/>
                <w:sz w:val="28"/>
                <w:szCs w:val="28"/>
                <w:u w:val="single"/>
                <w:lang w:val="de-DE"/>
              </w:rPr>
              <w:t xml:space="preserve">And </w:t>
            </w:r>
            <w:r w:rsidRPr="00C15F49">
              <w:rPr>
                <w:b/>
                <w:bCs/>
                <w:sz w:val="28"/>
                <w:szCs w:val="28"/>
                <w:u w:val="single"/>
                <w:lang w:val="de-DE"/>
              </w:rPr>
              <w:t>Vorbilder</w:t>
            </w:r>
          </w:p>
          <w:p w:rsidRPr="00C15F49" w:rsidR="005E3B5B" w:rsidP="005E3B5B" w:rsidRDefault="005E3B5B" w14:paraId="7B3609F3" w14:textId="77777777">
            <w:pPr>
              <w:pStyle w:val="ListParagraph"/>
              <w:spacing w:after="0" w:line="240" w:lineRule="auto"/>
              <w:ind w:left="501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  <w:p w:rsidRPr="00C15F49" w:rsidR="005E3B5B" w:rsidP="00C15F49" w:rsidRDefault="00C15F49" w14:paraId="6328A224" w14:textId="0F8DDB88">
            <w:pPr>
              <w:pStyle w:val="ListParagraph"/>
              <w:spacing w:after="0" w:line="240" w:lineRule="auto"/>
              <w:ind w:left="501"/>
              <w:jc w:val="both"/>
            </w:pPr>
            <w:r>
              <w:t xml:space="preserve">The topic of food </w:t>
            </w:r>
            <w:r w:rsidR="003A2FAB">
              <w:t xml:space="preserve">and in particular German food will interest students this term as they widen their knowledge around </w:t>
            </w:r>
            <w:r w:rsidR="00D96173">
              <w:t>types of food and following recipes. This discussion on food brings students into the wider social topic of healthy eating</w:t>
            </w:r>
            <w:r w:rsidR="00A43B73">
              <w:t xml:space="preserve">. Students will discuss dinner parties and typical conversations around role models </w:t>
            </w:r>
            <w:r w:rsidR="00A43B73">
              <w:lastRenderedPageBreak/>
              <w:t>and wider social issues</w:t>
            </w:r>
            <w:r w:rsidR="00AE2DC7">
              <w:t xml:space="preserve">, before moving on to recognise their own achievements and how others can inspire those around them. </w:t>
            </w:r>
          </w:p>
          <w:p w:rsidRPr="003A2FAB" w:rsidR="005E3B5B" w:rsidP="005E3B5B" w:rsidRDefault="005E3B5B" w14:paraId="28E12A74" w14:textId="3ADDA92E">
            <w:pPr>
              <w:pStyle w:val="ListParagraph"/>
              <w:spacing w:after="0" w:line="240" w:lineRule="auto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:rsidRPr="000452F7" w:rsidR="00944468" w:rsidP="00944468" w:rsidRDefault="00944468" w14:paraId="7DE551C8" w14:textId="77777777"/>
          <w:p w:rsidRPr="000452F7" w:rsidR="00944468" w:rsidP="00944468" w:rsidRDefault="00944468" w14:paraId="2A3AE9B6" w14:textId="74996120"/>
        </w:tc>
        <w:tc>
          <w:tcPr>
            <w:tcW w:w="5991" w:type="dxa"/>
            <w:tcMar/>
          </w:tcPr>
          <w:p w:rsidR="00C15F49" w:rsidP="00C15F49" w:rsidRDefault="00C15F49" w14:paraId="4C35DE1F" w14:textId="77777777">
            <w:pPr>
              <w:pStyle w:val="ListParagraph"/>
            </w:pPr>
          </w:p>
          <w:p w:rsidR="00C15F49" w:rsidP="00C15F49" w:rsidRDefault="00C15F49" w14:paraId="7C6A25CC" w14:textId="402450A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Discussing breakfast using the verb </w:t>
            </w:r>
            <w:proofErr w:type="spellStart"/>
            <w:r>
              <w:t>essen</w:t>
            </w:r>
            <w:proofErr w:type="spellEnd"/>
          </w:p>
          <w:p w:rsidR="00C15F49" w:rsidP="00C15F49" w:rsidRDefault="00C15F49" w14:paraId="0F390989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Talking about German food using the verb </w:t>
            </w:r>
            <w:proofErr w:type="spellStart"/>
            <w:r>
              <w:t>nehmen</w:t>
            </w:r>
            <w:proofErr w:type="spellEnd"/>
          </w:p>
          <w:p w:rsidR="00C15F49" w:rsidP="00C15F49" w:rsidRDefault="00C15F49" w14:paraId="1A2F7B27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Understanding and following recipes using the 'du' form of the imperative</w:t>
            </w:r>
          </w:p>
          <w:p w:rsidR="00C15F49" w:rsidP="00C15F49" w:rsidRDefault="00C15F49" w14:paraId="2A944B5B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Talking about healthy lifestyles using the verb '</w:t>
            </w:r>
            <w:proofErr w:type="spellStart"/>
            <w:r>
              <w:t>mussen</w:t>
            </w:r>
            <w:proofErr w:type="spellEnd"/>
            <w:r>
              <w:t>'</w:t>
            </w:r>
          </w:p>
          <w:p w:rsidR="00C15F49" w:rsidP="00C15F49" w:rsidRDefault="00C15F49" w14:paraId="161BA0C7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Comparing and describing dinner parties whilst referring to longer extended texts</w:t>
            </w:r>
          </w:p>
          <w:p w:rsidR="00C15F49" w:rsidP="00C15F49" w:rsidRDefault="00C15F49" w14:paraId="3CF3A70B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Reflecting on experiences using the perfect tense</w:t>
            </w:r>
          </w:p>
          <w:p w:rsidR="00944468" w:rsidP="00C15F49" w:rsidRDefault="00C15F49" w14:paraId="3124C568" w14:textId="6A5C260A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Discussing role models and how they inspire us as well as our own achievements</w:t>
            </w:r>
          </w:p>
        </w:tc>
        <w:tc>
          <w:tcPr>
            <w:tcW w:w="3767" w:type="dxa"/>
            <w:tcMar/>
          </w:tcPr>
          <w:p w:rsidR="00944468" w:rsidP="00944468" w:rsidRDefault="00944468" w14:paraId="3DAAD118" w14:textId="7A0B57BA">
            <w:r>
              <w:lastRenderedPageBreak/>
              <w:t xml:space="preserve">Speaking - </w:t>
            </w:r>
            <w:r w:rsidR="000B3E8F">
              <w:t>Photocard</w:t>
            </w:r>
          </w:p>
          <w:p w:rsidR="00944468" w:rsidP="00944468" w:rsidRDefault="00944468" w14:paraId="5D244901" w14:textId="77777777">
            <w:r>
              <w:t>Creative Writing Task</w:t>
            </w:r>
          </w:p>
          <w:p w:rsidR="00944468" w:rsidP="00944468" w:rsidRDefault="00944468" w14:paraId="5411A08D" w14:textId="77777777">
            <w:proofErr w:type="spellStart"/>
            <w:r>
              <w:t>Memrise</w:t>
            </w:r>
            <w:proofErr w:type="spellEnd"/>
            <w:r>
              <w:t xml:space="preserve"> %</w:t>
            </w:r>
          </w:p>
          <w:p w:rsidR="00944468" w:rsidP="00944468" w:rsidRDefault="00944468" w14:paraId="43491E5C" w14:textId="77777777">
            <w:r>
              <w:t>(weighted 50/30/20%)</w:t>
            </w:r>
          </w:p>
          <w:p w:rsidR="00944468" w:rsidP="00944468" w:rsidRDefault="00944468" w14:paraId="671E80CB" w14:textId="77777777"/>
          <w:p w:rsidR="00944468" w:rsidP="00944468" w:rsidRDefault="00944468" w14:paraId="183FCFA1" w14:textId="77777777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:rsidR="00944468" w:rsidP="00944468" w:rsidRDefault="00944468" w14:paraId="630D0BD5" w14:textId="77777777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:rsidR="00944468" w:rsidP="00944468" w:rsidRDefault="00944468" w14:paraId="068BDB00" w14:textId="77777777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  <w:p w:rsidR="00944468" w:rsidP="00944468" w:rsidRDefault="00944468" w14:paraId="3E5D42B3" w14:textId="77777777"/>
          <w:p w:rsidR="00944468" w:rsidP="00944468" w:rsidRDefault="00944468" w14:paraId="6AB5FBE6" w14:textId="5D2711C2">
            <w:r w:rsidR="00944468">
              <w:rPr/>
              <w:t xml:space="preserve">Awarding of </w:t>
            </w:r>
            <w:r w:rsidR="00944468">
              <w:rPr/>
              <w:t>Beths</w:t>
            </w:r>
            <w:r w:rsidR="00944468">
              <w:rPr/>
              <w:t xml:space="preserve"> Scholar status is judged holistically taking into </w:t>
            </w:r>
            <w:r w:rsidR="2C0CED5F">
              <w:rPr/>
              <w:t>consideration</w:t>
            </w:r>
            <w:r w:rsidR="00944468">
              <w:rPr/>
              <w:t xml:space="preserve"> </w:t>
            </w:r>
            <w:r w:rsidR="00944468">
              <w:rPr/>
              <w:t>starting point and KS3 target grades in addition to behaviour and homework completion.</w:t>
            </w:r>
          </w:p>
        </w:tc>
      </w:tr>
      <w:tr w:rsidR="00467C57" w:rsidTr="1BC409A9" w14:paraId="47F4C9BC" w14:textId="77777777">
        <w:trPr>
          <w:trHeight w:val="1104"/>
        </w:trPr>
        <w:tc>
          <w:tcPr>
            <w:tcW w:w="1393" w:type="dxa"/>
            <w:shd w:val="clear" w:color="auto" w:fill="FFD966" w:themeFill="accent4" w:themeFillTint="99"/>
            <w:tcMar/>
          </w:tcPr>
          <w:p w:rsidR="00467C57" w:rsidP="00467C57" w:rsidRDefault="00467C57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:rsidR="00467C57" w:rsidP="00467C57" w:rsidRDefault="00467C57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467C57" w:rsidP="00467C57" w:rsidRDefault="00467C57" w14:paraId="33BEFB45" w14:textId="587A91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08783A">
              <w:rPr>
                <w:b/>
                <w:bCs/>
              </w:rPr>
              <w:t>9</w:t>
            </w:r>
          </w:p>
        </w:tc>
        <w:tc>
          <w:tcPr>
            <w:tcW w:w="4453" w:type="dxa"/>
            <w:tcMar/>
          </w:tcPr>
          <w:p w:rsidR="002B3734" w:rsidP="002B3734" w:rsidRDefault="00B5740A" w14:paraId="721A166D" w14:textId="74180B44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5740A">
              <w:rPr>
                <w:b/>
                <w:bCs/>
                <w:sz w:val="28"/>
                <w:szCs w:val="28"/>
                <w:u w:val="single"/>
              </w:rPr>
              <w:t>Rechte</w:t>
            </w:r>
            <w:proofErr w:type="spellEnd"/>
            <w:r w:rsidRPr="00B5740A">
              <w:rPr>
                <w:b/>
                <w:bCs/>
                <w:sz w:val="28"/>
                <w:szCs w:val="28"/>
                <w:u w:val="single"/>
              </w:rPr>
              <w:t xml:space="preserve"> und </w:t>
            </w:r>
            <w:proofErr w:type="spellStart"/>
            <w:r w:rsidRPr="00B5740A">
              <w:rPr>
                <w:b/>
                <w:bCs/>
                <w:sz w:val="28"/>
                <w:szCs w:val="28"/>
                <w:u w:val="single"/>
              </w:rPr>
              <w:t>Pflichten</w:t>
            </w:r>
            <w:proofErr w:type="spellEnd"/>
            <w:r w:rsidRPr="00B5740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Pr="00756CD5" w:rsidR="00B5740A" w:rsidP="002B3734" w:rsidRDefault="00B5740A" w14:paraId="7F376EF9" w14:textId="77777777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:rsidRPr="000452F7" w:rsidR="000A3580" w:rsidP="000A3580" w:rsidRDefault="000A3580" w14:paraId="6E95389F" w14:textId="2CF826E0">
            <w:pPr>
              <w:pStyle w:val="ListParagraph"/>
              <w:ind w:left="501"/>
            </w:pPr>
            <w:r w:rsidRPr="000452F7">
              <w:t>Students will learn about th</w:t>
            </w:r>
            <w:r>
              <w:t xml:space="preserve">e global issue </w:t>
            </w:r>
            <w:r>
              <w:t>that affects their lives and the lives of others. They will move onto</w:t>
            </w:r>
            <w:r>
              <w:t xml:space="preserve"> environmental problems in different countries and </w:t>
            </w:r>
            <w:r>
              <w:t xml:space="preserve">talk about what is important to the. </w:t>
            </w:r>
            <w:r>
              <w:t xml:space="preserve">They will learn to express their ideas on what could be done to change the world for the better. </w:t>
            </w:r>
            <w:r w:rsidRPr="00756CD5">
              <w:t xml:space="preserve"> Extension materials to stretch and challenge students will be provided as they prepare for the End of Year exams.</w:t>
            </w:r>
          </w:p>
          <w:p w:rsidR="00467C57" w:rsidP="008F12F2" w:rsidRDefault="00467C57" w14:paraId="4541D9A4" w14:textId="6DAA2D76">
            <w:pPr>
              <w:pStyle w:val="ListParagraph"/>
              <w:ind w:left="501"/>
              <w:jc w:val="both"/>
            </w:pPr>
          </w:p>
          <w:p w:rsidR="00467C57" w:rsidP="00467C57" w:rsidRDefault="00467C57" w14:paraId="0A474139" w14:textId="7FBF69EF"/>
          <w:p w:rsidR="00467C57" w:rsidP="00467C57" w:rsidRDefault="00467C57" w14:paraId="6A9DD69C" w14:textId="77777777"/>
          <w:p w:rsidR="00467C57" w:rsidP="00467C57" w:rsidRDefault="00467C57" w14:paraId="443F13A3" w14:textId="77777777"/>
          <w:p w:rsidR="00467C57" w:rsidP="00467C57" w:rsidRDefault="00467C57" w14:paraId="42E11C72" w14:textId="77777777"/>
          <w:p w:rsidRPr="008041E8" w:rsidR="00467C57" w:rsidP="00467C57" w:rsidRDefault="00467C57" w14:paraId="46E1B144" w14:textId="3B96DAD7"/>
        </w:tc>
        <w:tc>
          <w:tcPr>
            <w:tcW w:w="5991" w:type="dxa"/>
            <w:tcMar/>
          </w:tcPr>
          <w:p w:rsidR="000A3580" w:rsidP="000A3580" w:rsidRDefault="000A3580" w14:paraId="56C2477F" w14:textId="77777777">
            <w:pPr>
              <w:pStyle w:val="ListParagraph"/>
            </w:pPr>
          </w:p>
          <w:p w:rsidR="000A3580" w:rsidP="000A3580" w:rsidRDefault="000A3580" w14:paraId="68CDC667" w14:textId="5D6715F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Discussing global and social aspects of our lives nowadays</w:t>
            </w:r>
          </w:p>
          <w:p w:rsidR="000A3580" w:rsidP="000A3580" w:rsidRDefault="000A3580" w14:paraId="39414412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Using correct word order to discuss age limits and what we are allowed to do and when</w:t>
            </w:r>
          </w:p>
          <w:p w:rsidR="000A3580" w:rsidP="000A3580" w:rsidRDefault="000A3580" w14:paraId="17DD3A89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Talking about what is important to us in our world</w:t>
            </w:r>
          </w:p>
          <w:p w:rsidR="000A3580" w:rsidP="000A3580" w:rsidRDefault="000A3580" w14:paraId="1D1B6500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Comparing life now with life in the past using a range of tenses</w:t>
            </w:r>
          </w:p>
          <w:p w:rsidR="000A3580" w:rsidP="000A3580" w:rsidRDefault="000A3580" w14:paraId="3EFE7290" w14:textId="0D58F2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/>
            </w:pPr>
            <w:r w:rsidR="000A3580">
              <w:rPr/>
              <w:t xml:space="preserve">Discussing how we can make a difference in our </w:t>
            </w:r>
            <w:r w:rsidR="000A3580">
              <w:rPr/>
              <w:t>wo</w:t>
            </w:r>
            <w:r w:rsidR="4B8A9C73">
              <w:rPr/>
              <w:t>r</w:t>
            </w:r>
            <w:r w:rsidR="000A3580">
              <w:rPr/>
              <w:t>ld</w:t>
            </w:r>
            <w:r w:rsidR="000A3580">
              <w:rPr/>
              <w:t xml:space="preserve"> by giving opinions and justifying them</w:t>
            </w:r>
          </w:p>
          <w:p w:rsidRPr="00432F33" w:rsidR="00467C57" w:rsidP="000A3580" w:rsidRDefault="000A3580" w14:paraId="5B5A5E96" w14:textId="427DD5AE">
            <w:pPr>
              <w:pStyle w:val="ListParagraph"/>
              <w:numPr>
                <w:ilvl w:val="0"/>
                <w:numId w:val="4"/>
              </w:numPr>
            </w:pPr>
            <w:r>
              <w:t>Reading and responding to texts on what is important for our own happiness</w:t>
            </w:r>
          </w:p>
        </w:tc>
        <w:tc>
          <w:tcPr>
            <w:tcW w:w="3767" w:type="dxa"/>
            <w:tcMar/>
          </w:tcPr>
          <w:p w:rsidR="00467C57" w:rsidP="00467C57" w:rsidRDefault="00467C57" w14:paraId="7B4CDA83" w14:textId="77777777">
            <w:r>
              <w:t>Speaking Q+A</w:t>
            </w:r>
          </w:p>
          <w:p w:rsidR="00467C57" w:rsidP="00467C57" w:rsidRDefault="00467C57" w14:paraId="4E67D61D" w14:textId="77777777">
            <w:r>
              <w:t>Translation both ways</w:t>
            </w:r>
          </w:p>
          <w:p w:rsidR="00467C57" w:rsidP="00467C57" w:rsidRDefault="00467C57" w14:paraId="008E0090" w14:textId="77777777">
            <w:r>
              <w:t xml:space="preserve">Reading </w:t>
            </w:r>
          </w:p>
          <w:p w:rsidR="00467C57" w:rsidP="00467C57" w:rsidRDefault="00467C57" w14:paraId="62B8489C" w14:textId="77777777">
            <w:r>
              <w:t>Listening</w:t>
            </w:r>
          </w:p>
          <w:p w:rsidR="00467C57" w:rsidP="00467C57" w:rsidRDefault="00467C57" w14:paraId="52C680A2" w14:textId="77777777">
            <w:proofErr w:type="spellStart"/>
            <w:r>
              <w:t>Memrise</w:t>
            </w:r>
            <w:proofErr w:type="spellEnd"/>
            <w:r>
              <w:t xml:space="preserve"> %</w:t>
            </w:r>
          </w:p>
          <w:p w:rsidR="00467C57" w:rsidP="00467C57" w:rsidRDefault="00467C57" w14:paraId="2441A4BD" w14:textId="77777777">
            <w:r>
              <w:t>Equally weighted</w:t>
            </w:r>
          </w:p>
          <w:p w:rsidR="00467C57" w:rsidP="00467C57" w:rsidRDefault="00467C57" w14:paraId="0559B0FE" w14:textId="77777777"/>
          <w:p w:rsidR="00467C57" w:rsidP="00467C57" w:rsidRDefault="00467C57" w14:paraId="5CE7BAF1" w14:textId="77777777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:rsidR="00467C57" w:rsidP="00467C57" w:rsidRDefault="00467C57" w14:paraId="40FB9202" w14:textId="77777777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:rsidR="00467C57" w:rsidP="00467C57" w:rsidRDefault="00467C57" w14:paraId="0E1D2422" w14:textId="77777777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  <w:p w:rsidR="00467C57" w:rsidP="00467C57" w:rsidRDefault="00467C57" w14:paraId="0EFFD1D2" w14:textId="77777777"/>
          <w:p w:rsidR="00467C57" w:rsidP="00467C57" w:rsidRDefault="00467C57" w14:paraId="34EB7503" w14:textId="21726EC8">
            <w:r w:rsidR="00467C57">
              <w:rPr/>
              <w:t xml:space="preserve">Awarding of </w:t>
            </w:r>
            <w:r w:rsidR="00467C57">
              <w:rPr/>
              <w:t>Beths</w:t>
            </w:r>
            <w:r w:rsidR="00467C57">
              <w:rPr/>
              <w:t xml:space="preserve"> Scholar status is judged holistically taking into </w:t>
            </w:r>
            <w:r w:rsidR="53400DF6">
              <w:rPr/>
              <w:t>consideration</w:t>
            </w:r>
            <w:r w:rsidR="00467C57">
              <w:rPr/>
              <w:t xml:space="preserve"> </w:t>
            </w:r>
            <w:r w:rsidR="00467C57">
              <w:rPr/>
              <w:t>starting point and KS3 target grades in addition to behaviour and homework completion.</w:t>
            </w:r>
          </w:p>
        </w:tc>
      </w:tr>
      <w:tr w:rsidR="00CF219B" w:rsidTr="1BC409A9" w14:paraId="3D7C4ECD" w14:textId="77777777">
        <w:trPr>
          <w:trHeight w:val="1104"/>
        </w:trPr>
        <w:tc>
          <w:tcPr>
            <w:tcW w:w="1393" w:type="dxa"/>
            <w:shd w:val="clear" w:color="auto" w:fill="FFD966" w:themeFill="accent4" w:themeFillTint="99"/>
            <w:tcMar/>
          </w:tcPr>
          <w:p w:rsidR="00CF219B" w:rsidP="00467C57" w:rsidRDefault="00CF219B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CF219B" w:rsidP="00467C57" w:rsidRDefault="00CF219B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CF219B" w:rsidP="00467C57" w:rsidRDefault="00CF219B" w14:paraId="2EB9A635" w14:textId="52D5A1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08783A">
              <w:rPr>
                <w:b/>
                <w:bCs/>
              </w:rPr>
              <w:t>9</w:t>
            </w:r>
          </w:p>
        </w:tc>
        <w:tc>
          <w:tcPr>
            <w:tcW w:w="4453" w:type="dxa"/>
            <w:tcMar/>
          </w:tcPr>
          <w:p w:rsidRPr="001A1177" w:rsidR="001A1177" w:rsidP="001A1177" w:rsidRDefault="001A1177" w14:paraId="5960D5FF" w14:textId="30949010">
            <w:pPr>
              <w:pStyle w:val="ListParagraph"/>
              <w:spacing w:after="0" w:line="240" w:lineRule="auto"/>
              <w:ind w:left="501"/>
              <w:rPr>
                <w:b/>
                <w:bCs/>
                <w:sz w:val="28"/>
                <w:szCs w:val="28"/>
                <w:u w:val="single"/>
                <w:lang w:val="de-DE"/>
              </w:rPr>
            </w:pPr>
            <w:r w:rsidRPr="001A1177">
              <w:rPr>
                <w:b/>
                <w:bCs/>
                <w:sz w:val="28"/>
                <w:szCs w:val="28"/>
                <w:u w:val="single"/>
                <w:lang w:val="de-DE"/>
              </w:rPr>
              <w:t>So ist das Schulleben!</w:t>
            </w:r>
          </w:p>
          <w:p w:rsidRPr="001A1177" w:rsidR="001A1177" w:rsidP="001A1177" w:rsidRDefault="001A1177" w14:paraId="72FE7EE3" w14:textId="4E677E6B">
            <w:pPr>
              <w:pStyle w:val="ListParagraph"/>
              <w:spacing w:after="0" w:line="240" w:lineRule="auto"/>
              <w:ind w:left="501"/>
              <w:rPr>
                <w:b/>
                <w:bCs/>
                <w:sz w:val="28"/>
                <w:szCs w:val="28"/>
                <w:u w:val="single"/>
                <w:lang w:val="de-DE"/>
              </w:rPr>
            </w:pPr>
            <w:r w:rsidRPr="001A1177">
              <w:rPr>
                <w:b/>
                <w:bCs/>
                <w:sz w:val="28"/>
                <w:szCs w:val="28"/>
                <w:u w:val="single"/>
                <w:lang w:val="de-DE"/>
              </w:rPr>
              <w:t>Mit Freude in die Schule?</w:t>
            </w:r>
          </w:p>
          <w:p w:rsidRPr="001A1177" w:rsidR="001A1177" w:rsidP="001A1177" w:rsidRDefault="001A1177" w14:paraId="2856AFD8" w14:textId="77777777">
            <w:pPr>
              <w:pStyle w:val="ListParagraph"/>
              <w:spacing w:after="0" w:line="240" w:lineRule="auto"/>
              <w:ind w:left="501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  <w:p w:rsidRPr="001A1177" w:rsidR="001A1177" w:rsidP="001A1177" w:rsidRDefault="001A1177" w14:paraId="20A4C22B" w14:textId="77777777">
            <w:pPr>
              <w:pStyle w:val="ListParagraph"/>
              <w:spacing w:after="0" w:line="240" w:lineRule="auto"/>
              <w:ind w:left="501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  <w:p w:rsidRPr="001A1177" w:rsidR="001A1177" w:rsidP="001A1177" w:rsidRDefault="001A1177" w14:paraId="6BB9B725" w14:textId="77777777">
            <w:pPr>
              <w:pStyle w:val="ListParagraph"/>
              <w:spacing w:after="0" w:line="240" w:lineRule="auto"/>
              <w:ind w:left="501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  <w:p w:rsidRPr="001A1177" w:rsidR="001A1177" w:rsidP="001A1177" w:rsidRDefault="001A1177" w14:paraId="4EB40A3D" w14:textId="77777777">
            <w:pPr>
              <w:pStyle w:val="ListParagraph"/>
              <w:spacing w:after="0" w:line="240" w:lineRule="auto"/>
              <w:ind w:left="501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  <w:p w:rsidRPr="001A1177" w:rsidR="00601814" w:rsidP="00601814" w:rsidRDefault="00601814" w14:paraId="4A451BBE" w14:textId="77777777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  <w:p w:rsidRPr="00E6150F" w:rsidR="00FF5D9C" w:rsidP="00FF5D9C" w:rsidRDefault="00FF5D9C" w14:paraId="7FC6591E" w14:textId="554C3084">
            <w:pPr>
              <w:pStyle w:val="ListParagraph"/>
              <w:ind w:left="501"/>
              <w:jc w:val="both"/>
            </w:pPr>
            <w:r>
              <w:lastRenderedPageBreak/>
              <w:t xml:space="preserve">Students will </w:t>
            </w:r>
            <w:r w:rsidR="00B53F11">
              <w:t xml:space="preserve">recap school subjects and clothing including school uniform. Students will be able to discuss what they are </w:t>
            </w:r>
            <w:r w:rsidR="001F19DD">
              <w:t xml:space="preserve">looking forward to in the coming academic year and learn to form more sophisticated opinions with justifications. </w:t>
            </w:r>
          </w:p>
          <w:p w:rsidRPr="008041E8" w:rsidR="00CF219B" w:rsidP="00756CD5" w:rsidRDefault="00CF219B" w14:paraId="20DDC1B8" w14:textId="18AA2923">
            <w:pPr>
              <w:pStyle w:val="ListParagraph"/>
              <w:ind w:left="501"/>
              <w:jc w:val="both"/>
            </w:pPr>
          </w:p>
        </w:tc>
        <w:tc>
          <w:tcPr>
            <w:tcW w:w="5991" w:type="dxa"/>
            <w:tcMar/>
          </w:tcPr>
          <w:p w:rsidRPr="0078243E" w:rsidR="00F40F43" w:rsidP="00F40F43" w:rsidRDefault="0078243E" w14:paraId="7D4436A1" w14:textId="61F1B87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78243E">
              <w:rPr>
                <w:b/>
                <w:bCs/>
              </w:rPr>
              <w:lastRenderedPageBreak/>
              <w:t>End of Year Assessment (weeks may vary)</w:t>
            </w:r>
          </w:p>
          <w:p w:rsidR="00B53F11" w:rsidP="00B53F11" w:rsidRDefault="00B53F11" w14:paraId="40ED926F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Talking about school subjects and clothes whilst using a range of tenses</w:t>
            </w:r>
          </w:p>
          <w:p w:rsidR="00B53F11" w:rsidP="00B53F11" w:rsidRDefault="00B53F11" w14:paraId="375E6A40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Using verbs in the present tense  </w:t>
            </w:r>
          </w:p>
          <w:p w:rsidR="00B53F11" w:rsidP="00B53F11" w:rsidRDefault="00B53F11" w14:paraId="75178197" w14:textId="3EA0BC2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Talking about what’s in your pencil case</w:t>
            </w:r>
          </w:p>
          <w:p w:rsidR="00B53F11" w:rsidP="00B53F11" w:rsidRDefault="00B53F11" w14:paraId="21D372D2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Using the past tense (imperfect and perfect) with </w:t>
            </w:r>
            <w:proofErr w:type="spellStart"/>
            <w:r>
              <w:t>haben</w:t>
            </w:r>
            <w:proofErr w:type="spellEnd"/>
            <w:r>
              <w:t xml:space="preserve"> and sein - revision and recall of the perfect tense</w:t>
            </w:r>
          </w:p>
          <w:p w:rsidR="00B53F11" w:rsidP="00B53F11" w:rsidRDefault="00B53F11" w14:paraId="47E8AA98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 xml:space="preserve">Talking about what you are and are not looking forward to at school this year by giving reasons with </w:t>
            </w:r>
            <w:proofErr w:type="spellStart"/>
            <w:r>
              <w:t>denn</w:t>
            </w:r>
            <w:proofErr w:type="spellEnd"/>
            <w:r>
              <w:t xml:space="preserve"> or </w:t>
            </w:r>
            <w:proofErr w:type="spellStart"/>
            <w:r>
              <w:t>weil</w:t>
            </w:r>
            <w:proofErr w:type="spellEnd"/>
          </w:p>
          <w:p w:rsidR="006D016E" w:rsidP="00B53F11" w:rsidRDefault="00B53F11" w14:paraId="765D86AF" w14:textId="43E56DEC">
            <w:pPr>
              <w:pStyle w:val="ListParagraph"/>
              <w:numPr>
                <w:ilvl w:val="0"/>
                <w:numId w:val="4"/>
              </w:numPr>
            </w:pPr>
            <w:r>
              <w:t xml:space="preserve">Giving opinions with reasons, using </w:t>
            </w:r>
            <w:proofErr w:type="spellStart"/>
            <w:r>
              <w:t>denn</w:t>
            </w:r>
            <w:proofErr w:type="spellEnd"/>
            <w:r>
              <w:t xml:space="preserve"> and </w:t>
            </w:r>
            <w:proofErr w:type="spellStart"/>
            <w:r>
              <w:t>weil</w:t>
            </w:r>
            <w:proofErr w:type="spellEnd"/>
            <w:r>
              <w:t xml:space="preserve"> and Using qualifiers to make your language more descriptive</w:t>
            </w:r>
          </w:p>
        </w:tc>
        <w:tc>
          <w:tcPr>
            <w:tcW w:w="3767" w:type="dxa"/>
            <w:tcMar/>
          </w:tcPr>
          <w:p w:rsidRPr="00FE4B44" w:rsidR="00FE4B44" w:rsidP="00FE4B44" w:rsidRDefault="00FE4B44" w14:paraId="1D1BD0C7" w14:textId="7010A468">
            <w:pPr>
              <w:rPr>
                <w:b/>
                <w:bCs/>
                <w:u w:val="single"/>
              </w:rPr>
            </w:pPr>
            <w:r w:rsidRPr="00FE4B44">
              <w:rPr>
                <w:b/>
                <w:bCs/>
                <w:u w:val="single"/>
              </w:rPr>
              <w:lastRenderedPageBreak/>
              <w:t>Assessment Schedule - EOY Exam</w:t>
            </w:r>
          </w:p>
          <w:p w:rsidR="00FE4B44" w:rsidP="00FE4B44" w:rsidRDefault="00FE4B44" w14:paraId="4F2528F3" w14:textId="239D80B0">
            <w:r>
              <w:t>Reading &amp; Listening</w:t>
            </w:r>
          </w:p>
          <w:p w:rsidR="00FE4B44" w:rsidP="00FE4B44" w:rsidRDefault="00FE4B44" w14:paraId="5FA0D721" w14:textId="77777777">
            <w:r>
              <w:t>Speaking - Answering to unexpected Questions</w:t>
            </w:r>
          </w:p>
          <w:p w:rsidR="00FE4B44" w:rsidP="00FE4B44" w:rsidRDefault="00FE4B44" w14:paraId="3869F98F" w14:textId="77777777">
            <w:r>
              <w:t>Translation both ways</w:t>
            </w:r>
          </w:p>
          <w:p w:rsidR="00FE4B44" w:rsidP="00FE4B44" w:rsidRDefault="00FE4B44" w14:paraId="5497C45B" w14:textId="77777777">
            <w:proofErr w:type="spellStart"/>
            <w:r>
              <w:t>Memrise</w:t>
            </w:r>
            <w:proofErr w:type="spellEnd"/>
            <w:r>
              <w:t xml:space="preserve"> %</w:t>
            </w:r>
          </w:p>
          <w:p w:rsidR="00FE4B44" w:rsidP="00FE4B44" w:rsidRDefault="00FE4B44" w14:paraId="5D54B5FE" w14:textId="77777777"/>
          <w:p w:rsidR="00FE4B44" w:rsidP="00FE4B44" w:rsidRDefault="00FE4B44" w14:paraId="15D6B06F" w14:textId="77777777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:rsidR="00FE4B44" w:rsidP="00FE4B44" w:rsidRDefault="00FE4B44" w14:paraId="683B6006" w14:textId="77777777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:rsidR="00CF219B" w:rsidP="00FE4B44" w:rsidRDefault="00FE4B44" w14:paraId="6C5308D2" w14:textId="77777777">
            <w:proofErr w:type="spellStart"/>
            <w:r>
              <w:lastRenderedPageBreak/>
              <w:t>Beths</w:t>
            </w:r>
            <w:proofErr w:type="spellEnd"/>
            <w:r>
              <w:t xml:space="preserve"> Super Scholar - excellent competence (80%)</w:t>
            </w:r>
          </w:p>
          <w:p w:rsidR="00FE4B44" w:rsidP="00FE4B44" w:rsidRDefault="00FE4B44" w14:paraId="63FD2CDE" w14:textId="77777777"/>
          <w:p w:rsidR="00FE4B44" w:rsidP="00FE4B44" w:rsidRDefault="00FE4B44" w14:paraId="7D04D56A" w14:textId="56EA71B9">
            <w:r w:rsidR="00FE4B44">
              <w:rPr/>
              <w:t xml:space="preserve">Awarding of </w:t>
            </w:r>
            <w:r w:rsidR="00FE4B44">
              <w:rPr/>
              <w:t>Beths</w:t>
            </w:r>
            <w:r w:rsidR="00FE4B44">
              <w:rPr/>
              <w:t xml:space="preserve"> Scholar status is judged holistically taking into </w:t>
            </w:r>
            <w:r w:rsidR="3F9D0C95">
              <w:rPr/>
              <w:t>consideration</w:t>
            </w:r>
            <w:r w:rsidR="00FE4B44">
              <w:rPr/>
              <w:t xml:space="preserve"> starting point and KS3 target grades in addition to behaviour and homework completion.</w:t>
            </w:r>
          </w:p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9C7" w:rsidP="00055320" w:rsidRDefault="009249C7" w14:paraId="66711FDF" w14:textId="77777777">
      <w:pPr>
        <w:spacing w:after="0" w:line="240" w:lineRule="auto"/>
      </w:pPr>
      <w:r>
        <w:separator/>
      </w:r>
    </w:p>
  </w:endnote>
  <w:endnote w:type="continuationSeparator" w:id="0">
    <w:p w:rsidR="009249C7" w:rsidP="00055320" w:rsidRDefault="009249C7" w14:paraId="7123D5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9C7" w:rsidP="00055320" w:rsidRDefault="009249C7" w14:paraId="1858AA21" w14:textId="77777777">
      <w:pPr>
        <w:spacing w:after="0" w:line="240" w:lineRule="auto"/>
      </w:pPr>
      <w:r>
        <w:separator/>
      </w:r>
    </w:p>
  </w:footnote>
  <w:footnote w:type="continuationSeparator" w:id="0">
    <w:p w:rsidR="009249C7" w:rsidP="00055320" w:rsidRDefault="009249C7" w14:paraId="7B300E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09FB1A88">
    <w:pPr>
      <w:rPr>
        <w:b/>
        <w:bCs/>
      </w:rPr>
    </w:pPr>
    <w:proofErr w:type="spellStart"/>
    <w:r w:rsidRPr="008041E8">
      <w:rPr>
        <w:b/>
        <w:bCs/>
      </w:rPr>
      <w:t>Beths</w:t>
    </w:r>
    <w:proofErr w:type="spellEnd"/>
    <w:r w:rsidRPr="008041E8">
      <w:rPr>
        <w:b/>
        <w:bCs/>
      </w:rPr>
      <w:t xml:space="preserve"> Grammar School KS3 </w:t>
    </w:r>
    <w:r w:rsidR="00FA31B5">
      <w:rPr>
        <w:b/>
        <w:bCs/>
      </w:rPr>
      <w:t>German</w:t>
    </w:r>
    <w:r w:rsidRPr="008041E8">
      <w:rPr>
        <w:b/>
        <w:bCs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5347"/>
    <w:multiLevelType w:val="hybridMultilevel"/>
    <w:tmpl w:val="144053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F389C"/>
    <w:multiLevelType w:val="hybridMultilevel"/>
    <w:tmpl w:val="E00025AE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2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C6351E"/>
    <w:multiLevelType w:val="hybridMultilevel"/>
    <w:tmpl w:val="F468CC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4"/>
  </w:num>
  <w:num w:numId="2" w16cid:durableId="1560703418">
    <w:abstractNumId w:val="2"/>
  </w:num>
  <w:num w:numId="3" w16cid:durableId="1421484428">
    <w:abstractNumId w:val="3"/>
  </w:num>
  <w:num w:numId="4" w16cid:durableId="1678269732">
    <w:abstractNumId w:val="0"/>
  </w:num>
  <w:num w:numId="5" w16cid:durableId="162669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0D2B"/>
    <w:rsid w:val="000225C6"/>
    <w:rsid w:val="00025C46"/>
    <w:rsid w:val="0003229C"/>
    <w:rsid w:val="000350B3"/>
    <w:rsid w:val="000452F7"/>
    <w:rsid w:val="00055320"/>
    <w:rsid w:val="00057A43"/>
    <w:rsid w:val="00077B6E"/>
    <w:rsid w:val="0008783A"/>
    <w:rsid w:val="000A3580"/>
    <w:rsid w:val="000B3E8F"/>
    <w:rsid w:val="000E222A"/>
    <w:rsid w:val="000E53C7"/>
    <w:rsid w:val="000F0592"/>
    <w:rsid w:val="000F7B40"/>
    <w:rsid w:val="00102332"/>
    <w:rsid w:val="0011061D"/>
    <w:rsid w:val="00117AEB"/>
    <w:rsid w:val="00124A94"/>
    <w:rsid w:val="00131325"/>
    <w:rsid w:val="001A1177"/>
    <w:rsid w:val="001B273A"/>
    <w:rsid w:val="001C7761"/>
    <w:rsid w:val="001F10B9"/>
    <w:rsid w:val="001F19DD"/>
    <w:rsid w:val="00243D5F"/>
    <w:rsid w:val="00252034"/>
    <w:rsid w:val="0026646F"/>
    <w:rsid w:val="002734EF"/>
    <w:rsid w:val="002B3734"/>
    <w:rsid w:val="002C759D"/>
    <w:rsid w:val="002D2848"/>
    <w:rsid w:val="002E2F36"/>
    <w:rsid w:val="0034291B"/>
    <w:rsid w:val="00345CF2"/>
    <w:rsid w:val="00345ECF"/>
    <w:rsid w:val="00366DA3"/>
    <w:rsid w:val="00394009"/>
    <w:rsid w:val="003A2FAB"/>
    <w:rsid w:val="003A6828"/>
    <w:rsid w:val="003B670E"/>
    <w:rsid w:val="003E3C18"/>
    <w:rsid w:val="00412C75"/>
    <w:rsid w:val="00432F33"/>
    <w:rsid w:val="00456461"/>
    <w:rsid w:val="004673E4"/>
    <w:rsid w:val="00467C57"/>
    <w:rsid w:val="00493508"/>
    <w:rsid w:val="004C2253"/>
    <w:rsid w:val="004C6BE8"/>
    <w:rsid w:val="00532499"/>
    <w:rsid w:val="00550A04"/>
    <w:rsid w:val="00563F0B"/>
    <w:rsid w:val="005644B0"/>
    <w:rsid w:val="005673CF"/>
    <w:rsid w:val="00577FC1"/>
    <w:rsid w:val="00585161"/>
    <w:rsid w:val="0059292E"/>
    <w:rsid w:val="005975F4"/>
    <w:rsid w:val="005A610A"/>
    <w:rsid w:val="005E3B5B"/>
    <w:rsid w:val="005E3D34"/>
    <w:rsid w:val="00601814"/>
    <w:rsid w:val="006133BC"/>
    <w:rsid w:val="00621C3B"/>
    <w:rsid w:val="00651392"/>
    <w:rsid w:val="00652888"/>
    <w:rsid w:val="006651D9"/>
    <w:rsid w:val="0067545A"/>
    <w:rsid w:val="0069482C"/>
    <w:rsid w:val="006B56B0"/>
    <w:rsid w:val="006B7E04"/>
    <w:rsid w:val="006D016E"/>
    <w:rsid w:val="00717AC8"/>
    <w:rsid w:val="00745042"/>
    <w:rsid w:val="00756CD5"/>
    <w:rsid w:val="00771F62"/>
    <w:rsid w:val="00775A22"/>
    <w:rsid w:val="0078243E"/>
    <w:rsid w:val="00792788"/>
    <w:rsid w:val="007B7444"/>
    <w:rsid w:val="007C63E2"/>
    <w:rsid w:val="007C721D"/>
    <w:rsid w:val="007D7CDC"/>
    <w:rsid w:val="007E08AE"/>
    <w:rsid w:val="00817C0B"/>
    <w:rsid w:val="00827FB6"/>
    <w:rsid w:val="00831748"/>
    <w:rsid w:val="00856CA1"/>
    <w:rsid w:val="008978EA"/>
    <w:rsid w:val="008A6584"/>
    <w:rsid w:val="008C1298"/>
    <w:rsid w:val="008D4020"/>
    <w:rsid w:val="008E4CA5"/>
    <w:rsid w:val="008F12F2"/>
    <w:rsid w:val="009025E9"/>
    <w:rsid w:val="00914D39"/>
    <w:rsid w:val="00916BCD"/>
    <w:rsid w:val="009249C7"/>
    <w:rsid w:val="00944468"/>
    <w:rsid w:val="009528EF"/>
    <w:rsid w:val="00961706"/>
    <w:rsid w:val="0096477C"/>
    <w:rsid w:val="00965A84"/>
    <w:rsid w:val="00970649"/>
    <w:rsid w:val="009737B9"/>
    <w:rsid w:val="009B0D82"/>
    <w:rsid w:val="009D2548"/>
    <w:rsid w:val="00A41043"/>
    <w:rsid w:val="00A43B73"/>
    <w:rsid w:val="00A54D45"/>
    <w:rsid w:val="00A66082"/>
    <w:rsid w:val="00A773B0"/>
    <w:rsid w:val="00AB0471"/>
    <w:rsid w:val="00AB36BE"/>
    <w:rsid w:val="00AE08B3"/>
    <w:rsid w:val="00AE2DC7"/>
    <w:rsid w:val="00AF7923"/>
    <w:rsid w:val="00B03D3B"/>
    <w:rsid w:val="00B26257"/>
    <w:rsid w:val="00B53F11"/>
    <w:rsid w:val="00B541AA"/>
    <w:rsid w:val="00B54D5A"/>
    <w:rsid w:val="00B5740A"/>
    <w:rsid w:val="00B8035C"/>
    <w:rsid w:val="00B92A62"/>
    <w:rsid w:val="00B9489B"/>
    <w:rsid w:val="00BB0681"/>
    <w:rsid w:val="00BC0B47"/>
    <w:rsid w:val="00BD0258"/>
    <w:rsid w:val="00BF6BAD"/>
    <w:rsid w:val="00C15F49"/>
    <w:rsid w:val="00C163B9"/>
    <w:rsid w:val="00C20105"/>
    <w:rsid w:val="00C83E7D"/>
    <w:rsid w:val="00CB323D"/>
    <w:rsid w:val="00CD2BA2"/>
    <w:rsid w:val="00CF219B"/>
    <w:rsid w:val="00D26067"/>
    <w:rsid w:val="00D53100"/>
    <w:rsid w:val="00D96173"/>
    <w:rsid w:val="00DE2E70"/>
    <w:rsid w:val="00E4033F"/>
    <w:rsid w:val="00E6150F"/>
    <w:rsid w:val="00E80B47"/>
    <w:rsid w:val="00E97E77"/>
    <w:rsid w:val="00EE5CFB"/>
    <w:rsid w:val="00F3272D"/>
    <w:rsid w:val="00F40F43"/>
    <w:rsid w:val="00F765C6"/>
    <w:rsid w:val="00F769CA"/>
    <w:rsid w:val="00FA31B5"/>
    <w:rsid w:val="00FA3615"/>
    <w:rsid w:val="00FE4B44"/>
    <w:rsid w:val="00FF4C25"/>
    <w:rsid w:val="00FF5D9C"/>
    <w:rsid w:val="018FB768"/>
    <w:rsid w:val="0F9CD6A8"/>
    <w:rsid w:val="1BC409A9"/>
    <w:rsid w:val="20E1A24A"/>
    <w:rsid w:val="2C0CED5F"/>
    <w:rsid w:val="31EEBCA7"/>
    <w:rsid w:val="3806BD49"/>
    <w:rsid w:val="3F9D0C95"/>
    <w:rsid w:val="4B8A9C73"/>
    <w:rsid w:val="5340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font631" w:customStyle="1">
    <w:name w:val="font631"/>
    <w:basedOn w:val="DefaultParagraphFont"/>
    <w:rsid w:val="00E80B47"/>
    <w:rPr>
      <w:rFonts w:hint="default" w:ascii="Calibri" w:hAnsi="Calibri" w:cs="Calibri"/>
      <w:b/>
      <w:bCs/>
      <w:i w:val="0"/>
      <w:iCs w:val="0"/>
      <w:color w:val="000000"/>
      <w:sz w:val="28"/>
      <w:szCs w:val="28"/>
      <w:u w:val="single"/>
    </w:rPr>
  </w:style>
  <w:style w:type="character" w:styleId="font161" w:customStyle="1">
    <w:name w:val="font161"/>
    <w:basedOn w:val="DefaultParagraphFont"/>
    <w:rsid w:val="00E80B4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>Ms K. Leggett</DisplayName>
        <AccountId>93</AccountId>
        <AccountType/>
      </UserInfo>
      <UserInfo>
        <DisplayName>Ms E. Cato-Sargeant</DisplayName>
        <AccountId>91</AccountId>
        <AccountType/>
      </UserInfo>
    </SharedWithUsers>
    <MediaLengthInSeconds xmlns="674e81a2-14a1-4ef6-96bb-2220e3ba2467" xsi:nil="true"/>
  </documentManagement>
</p:properties>
</file>

<file path=customXml/itemProps1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3BCDB-8ECE-4C06-AA34-B551E50441C6}"/>
</file>

<file path=customXml/itemProps3.xml><?xml version="1.0" encoding="utf-8"?>
<ds:datastoreItem xmlns:ds="http://schemas.openxmlformats.org/officeDocument/2006/customXml" ds:itemID="{5B56983B-0F53-4139-BC51-714EE8FA07C7}">
  <ds:schemaRefs>
    <ds:schemaRef ds:uri="http://purl.org/dc/dcmitype/"/>
    <ds:schemaRef ds:uri="http://schemas.openxmlformats.org/package/2006/metadata/core-properties"/>
    <ds:schemaRef ds:uri="bfb24cf0-2db3-4439-bcbe-7814e6052078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106e7461-d58a-4762-b0f9-b844481042e0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K. Leggett</cp:lastModifiedBy>
  <cp:revision>62</cp:revision>
  <dcterms:created xsi:type="dcterms:W3CDTF">2024-02-09T14:12:00Z</dcterms:created>
  <dcterms:modified xsi:type="dcterms:W3CDTF">2024-02-22T15:14:21Z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3136900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